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A3FD" w14:textId="77777777" w:rsidR="005B49BC" w:rsidRPr="00D3585D" w:rsidRDefault="008503E5" w:rsidP="004670E3">
      <w:pPr>
        <w:tabs>
          <w:tab w:val="left" w:pos="4086"/>
          <w:tab w:val="center" w:pos="4680"/>
        </w:tabs>
        <w:spacing w:after="60"/>
        <w:jc w:val="center"/>
        <w:rPr>
          <w:rFonts w:ascii="Cambria" w:hAnsi="Cambria" w:cs="Arial"/>
          <w:b/>
          <w:sz w:val="39"/>
          <w:szCs w:val="39"/>
        </w:rPr>
      </w:pPr>
      <w:r w:rsidRPr="00D3585D">
        <w:rPr>
          <w:rFonts w:ascii="Cambria" w:hAnsi="Cambria" w:cs="Arial"/>
          <w:b/>
          <w:sz w:val="39"/>
          <w:szCs w:val="39"/>
        </w:rPr>
        <w:t>Kaustubh Kulkarni</w:t>
      </w:r>
      <w:r w:rsidR="003C3800" w:rsidRPr="00D3585D">
        <w:rPr>
          <w:rFonts w:ascii="Cambria" w:hAnsi="Cambria" w:cs="Arial"/>
          <w:b/>
          <w:sz w:val="39"/>
          <w:szCs w:val="39"/>
        </w:rPr>
        <w:t>, MS</w:t>
      </w:r>
    </w:p>
    <w:p w14:paraId="4A47FDBF" w14:textId="4F80FDDB" w:rsidR="008327A8" w:rsidRPr="00D3585D" w:rsidRDefault="008503E5" w:rsidP="006C6F80">
      <w:pPr>
        <w:pBdr>
          <w:bottom w:val="thinThickLargeGap" w:sz="18" w:space="3" w:color="auto"/>
        </w:pBdr>
        <w:jc w:val="center"/>
        <w:rPr>
          <w:rFonts w:ascii="Cambria" w:hAnsi="Cambria" w:cs="Arial"/>
          <w:sz w:val="20"/>
          <w:szCs w:val="20"/>
        </w:rPr>
      </w:pPr>
      <w:r w:rsidRPr="00D3585D">
        <w:rPr>
          <w:rFonts w:ascii="Cambria" w:hAnsi="Cambria" w:cs="Arial"/>
          <w:sz w:val="20"/>
          <w:szCs w:val="20"/>
        </w:rPr>
        <w:t xml:space="preserve">530.591.3443 </w:t>
      </w:r>
      <w:r w:rsidRPr="00D3585D">
        <w:rPr>
          <w:rFonts w:ascii="Cambria" w:hAnsi="Cambria" w:cs="Arial"/>
          <w:sz w:val="20"/>
          <w:szCs w:val="20"/>
        </w:rPr>
        <w:sym w:font="Symbol" w:char="F0B7"/>
      </w:r>
      <w:r w:rsidRPr="00D3585D">
        <w:rPr>
          <w:rFonts w:ascii="Cambria" w:hAnsi="Cambria" w:cs="Arial"/>
          <w:sz w:val="20"/>
          <w:szCs w:val="20"/>
        </w:rPr>
        <w:t xml:space="preserve"> </w:t>
      </w:r>
      <w:hyperlink r:id="rId7" w:history="1">
        <w:r w:rsidR="00D3585D" w:rsidRPr="00E85F60">
          <w:rPr>
            <w:rStyle w:val="Hyperlink"/>
            <w:rFonts w:ascii="Cambria" w:hAnsi="Cambria" w:cs="Arial"/>
            <w:sz w:val="20"/>
            <w:szCs w:val="20"/>
          </w:rPr>
          <w:t>kkulkarni1@mail.csuchico.edu</w:t>
        </w:r>
      </w:hyperlink>
      <w:r w:rsidR="00D3585D">
        <w:rPr>
          <w:rFonts w:ascii="Cambria" w:hAnsi="Cambria" w:cs="Arial"/>
          <w:sz w:val="20"/>
          <w:szCs w:val="20"/>
        </w:rPr>
        <w:t xml:space="preserve"> </w:t>
      </w:r>
      <w:r w:rsidRPr="00D3585D">
        <w:rPr>
          <w:rFonts w:ascii="Cambria" w:hAnsi="Cambria" w:cs="Arial"/>
          <w:sz w:val="20"/>
          <w:szCs w:val="20"/>
        </w:rPr>
        <w:sym w:font="Symbol" w:char="F0B7"/>
      </w:r>
      <w:r w:rsidR="00D3585D">
        <w:rPr>
          <w:rFonts w:ascii="Cambria" w:hAnsi="Cambria" w:cs="Arial"/>
          <w:sz w:val="20"/>
          <w:szCs w:val="20"/>
        </w:rPr>
        <w:t xml:space="preserve"> </w:t>
      </w:r>
      <w:hyperlink r:id="rId8" w:history="1">
        <w:r w:rsidR="00FE37FF" w:rsidRPr="00E85F60">
          <w:rPr>
            <w:rStyle w:val="Hyperlink"/>
            <w:rFonts w:ascii="Cambria" w:hAnsi="Cambria" w:cs="Arial"/>
            <w:sz w:val="20"/>
            <w:szCs w:val="20"/>
          </w:rPr>
          <w:t>www.linkedin.com/in/kskulkarni</w:t>
        </w:r>
      </w:hyperlink>
      <w:r w:rsidR="00FE37FF">
        <w:rPr>
          <w:rFonts w:ascii="Cambria" w:hAnsi="Cambria" w:cs="Arial"/>
          <w:sz w:val="20"/>
          <w:szCs w:val="20"/>
        </w:rPr>
        <w:t xml:space="preserve"> </w:t>
      </w:r>
      <w:r w:rsidRPr="00D3585D">
        <w:rPr>
          <w:rFonts w:ascii="Cambria" w:hAnsi="Cambria" w:cs="Arial"/>
          <w:sz w:val="20"/>
          <w:szCs w:val="20"/>
        </w:rPr>
        <w:sym w:font="Symbol" w:char="F0B7"/>
      </w:r>
      <w:r w:rsidRPr="00D3585D">
        <w:rPr>
          <w:rFonts w:ascii="Cambria" w:hAnsi="Cambria" w:cs="Arial"/>
          <w:sz w:val="20"/>
          <w:szCs w:val="20"/>
        </w:rPr>
        <w:t xml:space="preserve"> </w:t>
      </w:r>
      <w:hyperlink r:id="rId9" w:history="1">
        <w:r w:rsidR="00FE37FF" w:rsidRPr="00E85F60">
          <w:rPr>
            <w:rStyle w:val="Hyperlink"/>
            <w:rFonts w:ascii="Cambria" w:hAnsi="Cambria" w:cs="Arial"/>
            <w:sz w:val="20"/>
            <w:szCs w:val="20"/>
          </w:rPr>
          <w:t>www.kaustubhskulkarni.com</w:t>
        </w:r>
      </w:hyperlink>
      <w:r w:rsidR="00FE37FF">
        <w:rPr>
          <w:rFonts w:ascii="Cambria" w:hAnsi="Cambria" w:cs="Arial"/>
          <w:sz w:val="20"/>
          <w:szCs w:val="20"/>
        </w:rPr>
        <w:t xml:space="preserve"> </w:t>
      </w:r>
    </w:p>
    <w:p w14:paraId="46DE6440" w14:textId="73015084" w:rsidR="00DD0FE0" w:rsidRPr="009314D9" w:rsidRDefault="00B42BDA" w:rsidP="003B1CBD">
      <w:pPr>
        <w:spacing w:before="120" w:after="120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Qualification Profile</w:t>
      </w:r>
    </w:p>
    <w:p w14:paraId="5CB8B940" w14:textId="7FD87546" w:rsidR="004C3C82" w:rsidRDefault="00E36960" w:rsidP="00E36960">
      <w:pPr>
        <w:tabs>
          <w:tab w:val="num" w:pos="284"/>
          <w:tab w:val="right" w:pos="936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E240C1">
        <w:rPr>
          <w:rFonts w:ascii="Cambria" w:hAnsi="Cambria" w:cs="Arial"/>
          <w:sz w:val="22"/>
          <w:szCs w:val="22"/>
        </w:rPr>
        <w:t>An e</w:t>
      </w:r>
      <w:r w:rsidR="00C24135" w:rsidRPr="00A33C33">
        <w:rPr>
          <w:rFonts w:ascii="Cambria" w:hAnsi="Cambria" w:cs="Arial"/>
          <w:sz w:val="22"/>
          <w:szCs w:val="22"/>
        </w:rPr>
        <w:t xml:space="preserve">ngineering professional </w:t>
      </w:r>
      <w:r w:rsidR="005C484B">
        <w:rPr>
          <w:rFonts w:ascii="Cambria" w:hAnsi="Cambria" w:cs="Arial"/>
          <w:sz w:val="22"/>
          <w:szCs w:val="22"/>
        </w:rPr>
        <w:t>experienced</w:t>
      </w:r>
      <w:r w:rsidR="007977DA" w:rsidRPr="00A33C33">
        <w:rPr>
          <w:rFonts w:ascii="Cambria" w:hAnsi="Cambria" w:cs="Arial"/>
          <w:sz w:val="22"/>
          <w:szCs w:val="22"/>
        </w:rPr>
        <w:t xml:space="preserve"> in </w:t>
      </w:r>
      <w:r w:rsidR="005C484B">
        <w:rPr>
          <w:rFonts w:ascii="Cambria" w:hAnsi="Cambria" w:cs="Arial"/>
          <w:sz w:val="22"/>
          <w:szCs w:val="22"/>
        </w:rPr>
        <w:t xml:space="preserve">clean room environment and </w:t>
      </w:r>
      <w:r w:rsidR="0076656D">
        <w:rPr>
          <w:rFonts w:ascii="Cambria" w:hAnsi="Cambria" w:cs="Arial"/>
          <w:sz w:val="22"/>
          <w:szCs w:val="22"/>
        </w:rPr>
        <w:t>nanomaterials synthesis</w:t>
      </w:r>
      <w:bookmarkStart w:id="0" w:name="_GoBack"/>
      <w:bookmarkEnd w:id="0"/>
      <w:r w:rsidR="00462392" w:rsidRPr="00A33C33">
        <w:rPr>
          <w:rFonts w:ascii="Cambria" w:hAnsi="Cambria" w:cs="Arial"/>
          <w:sz w:val="22"/>
          <w:szCs w:val="22"/>
        </w:rPr>
        <w:t xml:space="preserve">. Well versed in semiconductor device physics, </w:t>
      </w:r>
      <w:r w:rsidR="00C02A99">
        <w:rPr>
          <w:rFonts w:ascii="Cambria" w:hAnsi="Cambria" w:cs="Arial"/>
          <w:sz w:val="22"/>
          <w:szCs w:val="22"/>
        </w:rPr>
        <w:t xml:space="preserve">material characterization, </w:t>
      </w:r>
      <w:r w:rsidR="00724676" w:rsidRPr="00A33C33">
        <w:rPr>
          <w:rFonts w:ascii="Cambria" w:hAnsi="Cambria" w:cs="Arial"/>
          <w:sz w:val="22"/>
          <w:szCs w:val="22"/>
        </w:rPr>
        <w:t xml:space="preserve">embedded systems, as </w:t>
      </w:r>
      <w:r w:rsidR="00462392" w:rsidRPr="00A33C33">
        <w:rPr>
          <w:rFonts w:ascii="Cambria" w:hAnsi="Cambria" w:cs="Arial"/>
          <w:sz w:val="22"/>
          <w:szCs w:val="22"/>
        </w:rPr>
        <w:t>well as various programming and scripting languages.</w:t>
      </w:r>
      <w:r w:rsidR="00724676" w:rsidRPr="00A33C33">
        <w:rPr>
          <w:rFonts w:ascii="Cambria" w:hAnsi="Cambria" w:cs="Arial"/>
          <w:sz w:val="22"/>
          <w:szCs w:val="22"/>
        </w:rPr>
        <w:t xml:space="preserve"> Skilled in </w:t>
      </w:r>
      <w:r w:rsidR="005F7829">
        <w:rPr>
          <w:rFonts w:ascii="Cambria" w:hAnsi="Cambria" w:cs="Arial"/>
          <w:sz w:val="22"/>
          <w:szCs w:val="22"/>
        </w:rPr>
        <w:t xml:space="preserve">use of various optical </w:t>
      </w:r>
      <w:r w:rsidR="00724676" w:rsidRPr="00A33C33">
        <w:rPr>
          <w:rFonts w:ascii="Cambria" w:hAnsi="Cambria" w:cs="Arial"/>
          <w:sz w:val="22"/>
          <w:szCs w:val="22"/>
        </w:rPr>
        <w:t xml:space="preserve">and electrical test equipment. </w:t>
      </w:r>
      <w:r w:rsidR="00801D28">
        <w:rPr>
          <w:rFonts w:ascii="Cambria" w:hAnsi="Cambria" w:cs="Arial"/>
          <w:sz w:val="22"/>
          <w:szCs w:val="22"/>
        </w:rPr>
        <w:t>P</w:t>
      </w:r>
      <w:r w:rsidR="00724676" w:rsidRPr="00A33C33">
        <w:rPr>
          <w:rFonts w:ascii="Cambria" w:hAnsi="Cambria" w:cs="Arial"/>
          <w:sz w:val="22"/>
          <w:szCs w:val="22"/>
        </w:rPr>
        <w:t xml:space="preserve">roficiency in research, data analysis and technical writing </w:t>
      </w:r>
      <w:r w:rsidR="00801D28">
        <w:rPr>
          <w:rFonts w:ascii="Cambria" w:hAnsi="Cambria" w:cs="Arial"/>
          <w:sz w:val="22"/>
          <w:szCs w:val="22"/>
        </w:rPr>
        <w:t>proven by</w:t>
      </w:r>
      <w:r w:rsidR="00724676" w:rsidRPr="00A33C33">
        <w:rPr>
          <w:rFonts w:ascii="Cambria" w:hAnsi="Cambria" w:cs="Arial"/>
          <w:sz w:val="22"/>
          <w:szCs w:val="22"/>
        </w:rPr>
        <w:t xml:space="preserve"> various publications</w:t>
      </w:r>
      <w:r w:rsidR="00776332" w:rsidRPr="00A33C33">
        <w:rPr>
          <w:rFonts w:ascii="Cambria" w:hAnsi="Cambria" w:cs="Arial"/>
          <w:sz w:val="22"/>
          <w:szCs w:val="22"/>
        </w:rPr>
        <w:t>.</w:t>
      </w:r>
    </w:p>
    <w:p w14:paraId="1BBA03F1" w14:textId="5AB43653" w:rsidR="00E240C1" w:rsidRPr="00A33C33" w:rsidRDefault="00E36960" w:rsidP="00E36960">
      <w:pPr>
        <w:tabs>
          <w:tab w:val="num" w:pos="284"/>
          <w:tab w:val="right" w:pos="936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ab/>
      </w:r>
      <w:r w:rsidR="00E240C1" w:rsidRPr="005F7829">
        <w:rPr>
          <w:rFonts w:ascii="Cambria" w:hAnsi="Cambria" w:cs="Arial"/>
          <w:b/>
          <w:sz w:val="22"/>
          <w:szCs w:val="22"/>
        </w:rPr>
        <w:t>Core competencies include</w:t>
      </w:r>
      <w:r w:rsidR="00E240C1">
        <w:rPr>
          <w:rFonts w:ascii="Cambria" w:hAnsi="Cambria" w:cs="Arial"/>
          <w:sz w:val="22"/>
          <w:szCs w:val="22"/>
        </w:rPr>
        <w:t xml:space="preserve"> </w:t>
      </w:r>
      <w:r w:rsidR="005F7829">
        <w:rPr>
          <w:rFonts w:ascii="Cambria" w:hAnsi="Cambria" w:cs="Arial"/>
          <w:sz w:val="22"/>
          <w:szCs w:val="22"/>
        </w:rPr>
        <w:t xml:space="preserve">Research and Development, </w:t>
      </w:r>
      <w:r w:rsidR="00E240C1">
        <w:rPr>
          <w:rFonts w:ascii="Cambria" w:hAnsi="Cambria" w:cs="Arial"/>
          <w:sz w:val="22"/>
          <w:szCs w:val="22"/>
        </w:rPr>
        <w:t xml:space="preserve">Materials </w:t>
      </w:r>
      <w:r w:rsidR="005F7829">
        <w:rPr>
          <w:rFonts w:ascii="Cambria" w:hAnsi="Cambria" w:cs="Arial"/>
          <w:sz w:val="22"/>
          <w:szCs w:val="22"/>
        </w:rPr>
        <w:t>C</w:t>
      </w:r>
      <w:r w:rsidR="00E240C1">
        <w:rPr>
          <w:rFonts w:ascii="Cambria" w:hAnsi="Cambria" w:cs="Arial"/>
          <w:sz w:val="22"/>
          <w:szCs w:val="22"/>
        </w:rPr>
        <w:t xml:space="preserve">haracterization, Nanomaterials </w:t>
      </w:r>
      <w:r w:rsidR="005F7829">
        <w:rPr>
          <w:rFonts w:ascii="Cambria" w:hAnsi="Cambria" w:cs="Arial"/>
          <w:sz w:val="22"/>
          <w:szCs w:val="22"/>
        </w:rPr>
        <w:t>S</w:t>
      </w:r>
      <w:r w:rsidR="00E240C1">
        <w:rPr>
          <w:rFonts w:ascii="Cambria" w:hAnsi="Cambria" w:cs="Arial"/>
          <w:sz w:val="22"/>
          <w:szCs w:val="22"/>
        </w:rPr>
        <w:t xml:space="preserve">ynthesis, </w:t>
      </w:r>
      <w:r w:rsidR="0076656D">
        <w:rPr>
          <w:rFonts w:ascii="Cambria" w:hAnsi="Cambria" w:cs="Arial"/>
          <w:sz w:val="22"/>
          <w:szCs w:val="22"/>
        </w:rPr>
        <w:t xml:space="preserve">Wet Chemistry, </w:t>
      </w:r>
      <w:r w:rsidR="00E240C1">
        <w:rPr>
          <w:rFonts w:ascii="Cambria" w:hAnsi="Cambria" w:cs="Arial"/>
          <w:sz w:val="22"/>
          <w:szCs w:val="22"/>
        </w:rPr>
        <w:t xml:space="preserve">Semiconductor </w:t>
      </w:r>
      <w:r w:rsidR="005F7829">
        <w:rPr>
          <w:rFonts w:ascii="Cambria" w:hAnsi="Cambria" w:cs="Arial"/>
          <w:sz w:val="22"/>
          <w:szCs w:val="22"/>
        </w:rPr>
        <w:t>P</w:t>
      </w:r>
      <w:r w:rsidR="00E240C1">
        <w:rPr>
          <w:rFonts w:ascii="Cambria" w:hAnsi="Cambria" w:cs="Arial"/>
          <w:sz w:val="22"/>
          <w:szCs w:val="22"/>
        </w:rPr>
        <w:t>hysics</w:t>
      </w:r>
      <w:r w:rsidR="005E3B38">
        <w:rPr>
          <w:rFonts w:ascii="Cambria" w:hAnsi="Cambria" w:cs="Arial"/>
          <w:sz w:val="22"/>
          <w:szCs w:val="22"/>
        </w:rPr>
        <w:t>,</w:t>
      </w:r>
      <w:r w:rsidR="00E240C1">
        <w:rPr>
          <w:rFonts w:ascii="Cambria" w:hAnsi="Cambria" w:cs="Arial"/>
          <w:sz w:val="22"/>
          <w:szCs w:val="22"/>
        </w:rPr>
        <w:t xml:space="preserve"> Analog</w:t>
      </w:r>
      <w:r w:rsidR="00B67935">
        <w:rPr>
          <w:rFonts w:ascii="Cambria" w:hAnsi="Cambria" w:cs="Arial"/>
          <w:sz w:val="22"/>
          <w:szCs w:val="22"/>
        </w:rPr>
        <w:t>/digital</w:t>
      </w:r>
      <w:r w:rsidR="00E240C1">
        <w:rPr>
          <w:rFonts w:ascii="Cambria" w:hAnsi="Cambria" w:cs="Arial"/>
          <w:sz w:val="22"/>
          <w:szCs w:val="22"/>
        </w:rPr>
        <w:t xml:space="preserve"> </w:t>
      </w:r>
      <w:r w:rsidR="005F7829">
        <w:rPr>
          <w:rFonts w:ascii="Cambria" w:hAnsi="Cambria" w:cs="Arial"/>
          <w:sz w:val="22"/>
          <w:szCs w:val="22"/>
        </w:rPr>
        <w:t>C</w:t>
      </w:r>
      <w:r w:rsidR="00E240C1">
        <w:rPr>
          <w:rFonts w:ascii="Cambria" w:hAnsi="Cambria" w:cs="Arial"/>
          <w:sz w:val="22"/>
          <w:szCs w:val="22"/>
        </w:rPr>
        <w:t>ircuits design</w:t>
      </w:r>
      <w:r w:rsidR="00B67935">
        <w:rPr>
          <w:rFonts w:ascii="Cambria" w:hAnsi="Cambria" w:cs="Arial"/>
          <w:sz w:val="22"/>
          <w:szCs w:val="22"/>
        </w:rPr>
        <w:t xml:space="preserve">, </w:t>
      </w:r>
      <w:r w:rsidR="005E3B38">
        <w:rPr>
          <w:rFonts w:ascii="Cambria" w:hAnsi="Cambria" w:cs="Arial"/>
          <w:sz w:val="22"/>
          <w:szCs w:val="22"/>
        </w:rPr>
        <w:t>Statistical</w:t>
      </w:r>
      <w:r w:rsidR="00B67935">
        <w:rPr>
          <w:rFonts w:ascii="Cambria" w:hAnsi="Cambria" w:cs="Arial"/>
          <w:sz w:val="22"/>
          <w:szCs w:val="22"/>
        </w:rPr>
        <w:t xml:space="preserve"> analysis, Surface </w:t>
      </w:r>
      <w:r w:rsidR="00D62FCB">
        <w:rPr>
          <w:rFonts w:ascii="Cambria" w:hAnsi="Cambria" w:cs="Arial"/>
          <w:sz w:val="22"/>
          <w:szCs w:val="22"/>
        </w:rPr>
        <w:t>M</w:t>
      </w:r>
      <w:r w:rsidR="00B67935">
        <w:rPr>
          <w:rFonts w:ascii="Cambria" w:hAnsi="Cambria" w:cs="Arial"/>
          <w:sz w:val="22"/>
          <w:szCs w:val="22"/>
        </w:rPr>
        <w:t>e</w:t>
      </w:r>
      <w:r w:rsidR="0072615D">
        <w:rPr>
          <w:rFonts w:ascii="Cambria" w:hAnsi="Cambria" w:cs="Arial"/>
          <w:sz w:val="22"/>
          <w:szCs w:val="22"/>
        </w:rPr>
        <w:t>trology</w:t>
      </w:r>
      <w:r w:rsidR="00B67935">
        <w:rPr>
          <w:rFonts w:ascii="Cambria" w:hAnsi="Cambria" w:cs="Arial"/>
          <w:sz w:val="22"/>
          <w:szCs w:val="22"/>
        </w:rPr>
        <w:t>, Failure analysis</w:t>
      </w:r>
      <w:r w:rsidR="005F7829">
        <w:rPr>
          <w:rFonts w:ascii="Cambria" w:hAnsi="Cambria" w:cs="Arial"/>
          <w:sz w:val="22"/>
          <w:szCs w:val="22"/>
        </w:rPr>
        <w:t xml:space="preserve"> </w:t>
      </w:r>
      <w:r w:rsidR="00B67935">
        <w:rPr>
          <w:rFonts w:ascii="Cambria" w:hAnsi="Cambria" w:cs="Arial"/>
          <w:sz w:val="22"/>
          <w:szCs w:val="22"/>
        </w:rPr>
        <w:t>(physical/electrical)</w:t>
      </w:r>
      <w:r w:rsidR="005F7829">
        <w:rPr>
          <w:rFonts w:ascii="Cambria" w:hAnsi="Cambria" w:cs="Arial"/>
          <w:sz w:val="22"/>
          <w:szCs w:val="22"/>
        </w:rPr>
        <w:t>, Software programming</w:t>
      </w:r>
      <w:r w:rsidR="0072615D">
        <w:rPr>
          <w:rFonts w:ascii="Cambria" w:hAnsi="Cambria" w:cs="Arial"/>
          <w:sz w:val="22"/>
          <w:szCs w:val="22"/>
        </w:rPr>
        <w:t xml:space="preserve"> (C, </w:t>
      </w:r>
      <w:r w:rsidR="00051B6A">
        <w:rPr>
          <w:rFonts w:ascii="Cambria" w:hAnsi="Cambria" w:cs="Arial"/>
          <w:sz w:val="22"/>
          <w:szCs w:val="22"/>
        </w:rPr>
        <w:t xml:space="preserve">C++, </w:t>
      </w:r>
      <w:r w:rsidR="0072615D">
        <w:rPr>
          <w:rFonts w:ascii="Cambria" w:hAnsi="Cambria" w:cs="Arial"/>
          <w:sz w:val="22"/>
          <w:szCs w:val="22"/>
        </w:rPr>
        <w:t>Python, MATLAB)</w:t>
      </w:r>
      <w:r w:rsidR="005F7829">
        <w:rPr>
          <w:rFonts w:ascii="Cambria" w:hAnsi="Cambria" w:cs="Arial"/>
          <w:sz w:val="22"/>
          <w:szCs w:val="22"/>
        </w:rPr>
        <w:t>,</w:t>
      </w:r>
      <w:r w:rsidR="00C46D6F">
        <w:rPr>
          <w:rFonts w:ascii="Cambria" w:hAnsi="Cambria" w:cs="Arial"/>
          <w:sz w:val="22"/>
          <w:szCs w:val="22"/>
        </w:rPr>
        <w:t xml:space="preserve"> statistical analysis tools (JMP, Microsoft Excel),</w:t>
      </w:r>
      <w:r w:rsidR="005F7829">
        <w:rPr>
          <w:rFonts w:ascii="Cambria" w:hAnsi="Cambria" w:cs="Arial"/>
          <w:sz w:val="22"/>
          <w:szCs w:val="22"/>
        </w:rPr>
        <w:t xml:space="preserve"> and Circuit design </w:t>
      </w:r>
      <w:r w:rsidR="00C46D6F">
        <w:rPr>
          <w:rFonts w:ascii="Cambria" w:hAnsi="Cambria" w:cs="Arial"/>
          <w:sz w:val="22"/>
          <w:szCs w:val="22"/>
        </w:rPr>
        <w:t>&amp;</w:t>
      </w:r>
      <w:r w:rsidR="005F7829">
        <w:rPr>
          <w:rFonts w:ascii="Cambria" w:hAnsi="Cambria" w:cs="Arial"/>
          <w:sz w:val="22"/>
          <w:szCs w:val="22"/>
        </w:rPr>
        <w:t xml:space="preserve"> modelling tools</w:t>
      </w:r>
      <w:r w:rsidR="0072615D">
        <w:rPr>
          <w:rFonts w:ascii="Cambria" w:hAnsi="Cambria" w:cs="Arial"/>
          <w:sz w:val="22"/>
          <w:szCs w:val="22"/>
        </w:rPr>
        <w:t xml:space="preserve"> (AutoCAD 2019)</w:t>
      </w:r>
      <w:r w:rsidR="005F7829">
        <w:rPr>
          <w:rFonts w:ascii="Cambria" w:hAnsi="Cambria" w:cs="Arial"/>
          <w:sz w:val="22"/>
          <w:szCs w:val="22"/>
        </w:rPr>
        <w:t>.</w:t>
      </w:r>
    </w:p>
    <w:p w14:paraId="3B665F91" w14:textId="77777777" w:rsidR="00336EF8" w:rsidRPr="009314D9" w:rsidRDefault="00C5258E" w:rsidP="00D76E36">
      <w:pPr>
        <w:pBdr>
          <w:top w:val="single" w:sz="12" w:space="10" w:color="auto"/>
        </w:pBdr>
        <w:spacing w:after="120"/>
        <w:jc w:val="center"/>
        <w:rPr>
          <w:rFonts w:ascii="Cambria" w:hAnsi="Cambria" w:cs="Arial"/>
          <w:b/>
          <w:caps/>
          <w:sz w:val="28"/>
          <w:szCs w:val="28"/>
        </w:rPr>
      </w:pPr>
      <w:r w:rsidRPr="009314D9">
        <w:rPr>
          <w:rFonts w:ascii="Cambria" w:hAnsi="Cambria" w:cs="Arial"/>
          <w:b/>
          <w:caps/>
          <w:sz w:val="28"/>
          <w:szCs w:val="28"/>
        </w:rPr>
        <w:t>Educational Background</w:t>
      </w:r>
    </w:p>
    <w:p w14:paraId="25D04EB3" w14:textId="38D8A190" w:rsidR="00776332" w:rsidRPr="00A33C33" w:rsidRDefault="00776332" w:rsidP="00D3585D">
      <w:pPr>
        <w:tabs>
          <w:tab w:val="right" w:pos="10188"/>
        </w:tabs>
        <w:rPr>
          <w:rFonts w:ascii="Cambria" w:hAnsi="Cambria" w:cs="Arial"/>
          <w:sz w:val="22"/>
          <w:szCs w:val="22"/>
        </w:rPr>
      </w:pPr>
      <w:r w:rsidRPr="00A33C33">
        <w:rPr>
          <w:rFonts w:ascii="Cambria" w:hAnsi="Cambria" w:cs="Arial"/>
          <w:sz w:val="22"/>
          <w:szCs w:val="22"/>
        </w:rPr>
        <w:t>California State University (CSU) Chico – Chico, CA</w:t>
      </w:r>
      <w:r w:rsidR="00A33C33">
        <w:rPr>
          <w:rFonts w:ascii="Cambria" w:hAnsi="Cambria" w:cs="Arial"/>
          <w:sz w:val="22"/>
          <w:szCs w:val="22"/>
        </w:rPr>
        <w:tab/>
      </w:r>
      <w:r w:rsidRPr="00A33C33">
        <w:rPr>
          <w:rFonts w:ascii="Cambria" w:hAnsi="Cambria" w:cs="Arial"/>
          <w:sz w:val="22"/>
          <w:szCs w:val="22"/>
        </w:rPr>
        <w:t>May 2018</w:t>
      </w:r>
    </w:p>
    <w:p w14:paraId="16A3AD62" w14:textId="11A8317F" w:rsidR="00BC0438" w:rsidRPr="00A33C33" w:rsidRDefault="00BC0438" w:rsidP="00BC0438">
      <w:pPr>
        <w:tabs>
          <w:tab w:val="right" w:pos="10188"/>
        </w:tabs>
        <w:rPr>
          <w:rFonts w:ascii="Cambria" w:hAnsi="Cambria" w:cs="Arial"/>
          <w:sz w:val="22"/>
          <w:szCs w:val="22"/>
        </w:rPr>
      </w:pPr>
      <w:r w:rsidRPr="00BC0438">
        <w:rPr>
          <w:rFonts w:ascii="Cambria" w:hAnsi="Cambria" w:cs="Arial"/>
          <w:b/>
          <w:sz w:val="22"/>
          <w:szCs w:val="22"/>
        </w:rPr>
        <w:t>MS</w:t>
      </w:r>
      <w:r>
        <w:rPr>
          <w:rFonts w:ascii="Cambria" w:hAnsi="Cambria" w:cs="Arial"/>
          <w:sz w:val="22"/>
          <w:szCs w:val="22"/>
        </w:rPr>
        <w:t xml:space="preserve"> in </w:t>
      </w:r>
      <w:r w:rsidRPr="00BC0438">
        <w:rPr>
          <w:rFonts w:ascii="Cambria" w:hAnsi="Cambria" w:cs="Arial"/>
          <w:b/>
          <w:sz w:val="22"/>
          <w:szCs w:val="22"/>
        </w:rPr>
        <w:t>Electrical and Computer Engineering (Electronics Options)</w:t>
      </w:r>
      <w:r>
        <w:rPr>
          <w:rFonts w:ascii="Cambria" w:hAnsi="Cambria" w:cs="Arial"/>
          <w:sz w:val="22"/>
          <w:szCs w:val="22"/>
        </w:rPr>
        <w:tab/>
        <w:t xml:space="preserve">GPA: </w:t>
      </w:r>
      <w:r w:rsidRPr="005E3B38">
        <w:rPr>
          <w:rFonts w:ascii="Cambria" w:hAnsi="Cambria" w:cs="Arial"/>
          <w:b/>
          <w:sz w:val="22"/>
          <w:szCs w:val="22"/>
        </w:rPr>
        <w:t>3.425 / 4.0</w:t>
      </w:r>
    </w:p>
    <w:p w14:paraId="3B0C1529" w14:textId="2699EEF7" w:rsidR="001D3E22" w:rsidRPr="001D3E22" w:rsidRDefault="001D3E22" w:rsidP="00D62FCB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Research: “Synthesis and Characterization of Silver-Ceria Nano-composites”</w:t>
      </w:r>
    </w:p>
    <w:p w14:paraId="0AE579A9" w14:textId="77777777" w:rsidR="00336EF8" w:rsidRPr="009314D9" w:rsidRDefault="00336EF8" w:rsidP="00D76E36">
      <w:pPr>
        <w:pBdr>
          <w:top w:val="single" w:sz="12" w:space="10" w:color="auto"/>
        </w:pBdr>
        <w:spacing w:after="120"/>
        <w:jc w:val="center"/>
        <w:rPr>
          <w:rFonts w:ascii="Cambria" w:hAnsi="Cambria" w:cs="Arial"/>
          <w:b/>
          <w:caps/>
          <w:sz w:val="28"/>
          <w:szCs w:val="28"/>
        </w:rPr>
      </w:pPr>
      <w:r w:rsidRPr="009314D9">
        <w:rPr>
          <w:rFonts w:ascii="Cambria" w:hAnsi="Cambria" w:cs="Arial"/>
          <w:b/>
          <w:caps/>
          <w:sz w:val="28"/>
          <w:szCs w:val="28"/>
        </w:rPr>
        <w:t>Experience</w:t>
      </w:r>
      <w:r w:rsidR="004C3C82" w:rsidRPr="009314D9">
        <w:rPr>
          <w:rFonts w:ascii="Cambria" w:hAnsi="Cambria" w:cs="Arial"/>
          <w:b/>
          <w:caps/>
          <w:sz w:val="28"/>
          <w:szCs w:val="28"/>
        </w:rPr>
        <w:t xml:space="preserve"> Highlights</w:t>
      </w:r>
    </w:p>
    <w:p w14:paraId="5E01590F" w14:textId="52EF32A2" w:rsidR="004C3C82" w:rsidRDefault="00B227CF" w:rsidP="00B227CF">
      <w:pPr>
        <w:tabs>
          <w:tab w:val="right" w:pos="10188"/>
        </w:tabs>
        <w:jc w:val="both"/>
        <w:rPr>
          <w:rFonts w:ascii="Cambria" w:hAnsi="Cambria" w:cs="Arial"/>
          <w:sz w:val="22"/>
          <w:szCs w:val="22"/>
        </w:rPr>
      </w:pPr>
      <w:r w:rsidRPr="00B227CF">
        <w:rPr>
          <w:rFonts w:ascii="Cambria" w:hAnsi="Cambria" w:cs="Arial"/>
          <w:b/>
          <w:sz w:val="22"/>
          <w:szCs w:val="22"/>
        </w:rPr>
        <w:t>Laboratory Staff Member</w:t>
      </w:r>
      <w:r w:rsidR="00776332" w:rsidRPr="00A33C33">
        <w:rPr>
          <w:rFonts w:ascii="Cambria" w:hAnsi="Cambria" w:cs="Arial"/>
          <w:i/>
          <w:sz w:val="22"/>
          <w:szCs w:val="22"/>
        </w:rPr>
        <w:tab/>
      </w:r>
      <w:r w:rsidR="000A19DC" w:rsidRPr="00A33C33">
        <w:rPr>
          <w:rFonts w:ascii="Cambria" w:hAnsi="Cambria" w:cs="Arial"/>
          <w:sz w:val="22"/>
          <w:szCs w:val="22"/>
        </w:rPr>
        <w:t>(7/201</w:t>
      </w:r>
      <w:r w:rsidR="003E6296" w:rsidRPr="00A33C33">
        <w:rPr>
          <w:rFonts w:ascii="Cambria" w:hAnsi="Cambria" w:cs="Arial"/>
          <w:sz w:val="22"/>
          <w:szCs w:val="22"/>
        </w:rPr>
        <w:t>8</w:t>
      </w:r>
      <w:r w:rsidR="000A19DC" w:rsidRPr="00A33C33">
        <w:rPr>
          <w:rFonts w:ascii="Cambria" w:hAnsi="Cambria" w:cs="Arial"/>
          <w:sz w:val="22"/>
          <w:szCs w:val="22"/>
        </w:rPr>
        <w:t xml:space="preserve"> – </w:t>
      </w:r>
      <w:r w:rsidR="005A5841" w:rsidRPr="00A33C33">
        <w:rPr>
          <w:rFonts w:ascii="Cambria" w:hAnsi="Cambria" w:cs="Arial"/>
          <w:sz w:val="22"/>
          <w:szCs w:val="22"/>
        </w:rPr>
        <w:t>Present</w:t>
      </w:r>
      <w:r w:rsidR="000A19DC" w:rsidRPr="00A33C33">
        <w:rPr>
          <w:rFonts w:ascii="Cambria" w:hAnsi="Cambria" w:cs="Arial"/>
          <w:sz w:val="22"/>
          <w:szCs w:val="22"/>
        </w:rPr>
        <w:t>)</w:t>
      </w:r>
    </w:p>
    <w:p w14:paraId="3D765269" w14:textId="3D0C9977" w:rsidR="00B227CF" w:rsidRPr="00B227CF" w:rsidRDefault="00B227CF" w:rsidP="00B227CF">
      <w:pPr>
        <w:tabs>
          <w:tab w:val="right" w:pos="10188"/>
        </w:tabs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EECE Department – CSU Chico, CA.</w:t>
      </w:r>
    </w:p>
    <w:p w14:paraId="74C28237" w14:textId="5759D8DF" w:rsidR="004C3C82" w:rsidRPr="00A33C33" w:rsidRDefault="001D3E22" w:rsidP="00B227CF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Skills</w:t>
      </w:r>
      <w:r w:rsidR="004C3C82" w:rsidRPr="00A33C33">
        <w:rPr>
          <w:rFonts w:ascii="Cambria" w:hAnsi="Cambria" w:cs="Arial"/>
          <w:iCs/>
          <w:sz w:val="22"/>
          <w:szCs w:val="22"/>
        </w:rPr>
        <w:t>:</w:t>
      </w:r>
      <w:r w:rsidR="00252869" w:rsidRPr="00A33C33">
        <w:rPr>
          <w:rFonts w:ascii="Cambria" w:hAnsi="Cambria" w:cs="Arial"/>
          <w:iCs/>
          <w:sz w:val="22"/>
          <w:szCs w:val="22"/>
        </w:rPr>
        <w:t xml:space="preserve"> </w:t>
      </w:r>
      <w:r w:rsidR="000A19DC" w:rsidRPr="00B227CF">
        <w:rPr>
          <w:rFonts w:ascii="Cambria" w:hAnsi="Cambria" w:cs="Arial"/>
          <w:b/>
          <w:i/>
          <w:iCs/>
          <w:sz w:val="22"/>
          <w:szCs w:val="22"/>
        </w:rPr>
        <w:t xml:space="preserve">Spectroscopy, </w:t>
      </w:r>
      <w:r w:rsidR="00224143" w:rsidRPr="00B227CF">
        <w:rPr>
          <w:rFonts w:ascii="Cambria" w:hAnsi="Cambria" w:cs="Arial"/>
          <w:b/>
          <w:i/>
          <w:iCs/>
          <w:sz w:val="22"/>
          <w:szCs w:val="22"/>
        </w:rPr>
        <w:t>X</w:t>
      </w:r>
      <w:r w:rsidR="004F3E7B" w:rsidRPr="00B227CF">
        <w:rPr>
          <w:rFonts w:ascii="Cambria" w:hAnsi="Cambria" w:cs="Arial"/>
          <w:b/>
          <w:i/>
          <w:iCs/>
          <w:sz w:val="22"/>
          <w:szCs w:val="22"/>
        </w:rPr>
        <w:t>-</w:t>
      </w:r>
      <w:r w:rsidR="00224143" w:rsidRPr="00B227CF">
        <w:rPr>
          <w:rFonts w:ascii="Cambria" w:hAnsi="Cambria" w:cs="Arial"/>
          <w:b/>
          <w:i/>
          <w:iCs/>
          <w:sz w:val="22"/>
          <w:szCs w:val="22"/>
        </w:rPr>
        <w:t>R</w:t>
      </w:r>
      <w:r w:rsidR="004F3E7B" w:rsidRPr="00B227CF">
        <w:rPr>
          <w:rFonts w:ascii="Cambria" w:hAnsi="Cambria" w:cs="Arial"/>
          <w:b/>
          <w:i/>
          <w:iCs/>
          <w:sz w:val="22"/>
          <w:szCs w:val="22"/>
        </w:rPr>
        <w:t xml:space="preserve">ay </w:t>
      </w:r>
      <w:r w:rsidR="00224143" w:rsidRPr="00B227CF">
        <w:rPr>
          <w:rFonts w:ascii="Cambria" w:hAnsi="Cambria" w:cs="Arial"/>
          <w:b/>
          <w:i/>
          <w:iCs/>
          <w:sz w:val="22"/>
          <w:szCs w:val="22"/>
        </w:rPr>
        <w:t>D</w:t>
      </w:r>
      <w:r w:rsidR="004F3E7B" w:rsidRPr="00B227CF">
        <w:rPr>
          <w:rFonts w:ascii="Cambria" w:hAnsi="Cambria" w:cs="Arial"/>
          <w:b/>
          <w:i/>
          <w:iCs/>
          <w:sz w:val="22"/>
          <w:szCs w:val="22"/>
        </w:rPr>
        <w:t>iffraction</w:t>
      </w:r>
      <w:r w:rsidR="005A2671">
        <w:rPr>
          <w:rFonts w:ascii="Cambria" w:hAnsi="Cambria" w:cs="Arial"/>
          <w:b/>
          <w:i/>
          <w:iCs/>
          <w:sz w:val="22"/>
          <w:szCs w:val="22"/>
        </w:rPr>
        <w:t xml:space="preserve"> (XRD)</w:t>
      </w:r>
      <w:r w:rsidR="00A83BE5" w:rsidRPr="00B227CF">
        <w:rPr>
          <w:rFonts w:ascii="Cambria" w:hAnsi="Cambria" w:cs="Arial"/>
          <w:b/>
          <w:i/>
          <w:iCs/>
          <w:sz w:val="22"/>
          <w:szCs w:val="22"/>
        </w:rPr>
        <w:t>, S</w:t>
      </w:r>
      <w:r w:rsidR="007517D9" w:rsidRPr="00B227CF">
        <w:rPr>
          <w:rFonts w:ascii="Cambria" w:hAnsi="Cambria" w:cs="Arial"/>
          <w:b/>
          <w:i/>
          <w:iCs/>
          <w:sz w:val="22"/>
          <w:szCs w:val="22"/>
        </w:rPr>
        <w:t xml:space="preserve">canning </w:t>
      </w:r>
      <w:r w:rsidR="00A83BE5" w:rsidRPr="00B227CF">
        <w:rPr>
          <w:rFonts w:ascii="Cambria" w:hAnsi="Cambria" w:cs="Arial"/>
          <w:b/>
          <w:i/>
          <w:iCs/>
          <w:sz w:val="22"/>
          <w:szCs w:val="22"/>
        </w:rPr>
        <w:t>E</w:t>
      </w:r>
      <w:r w:rsidR="007517D9" w:rsidRPr="00B227CF">
        <w:rPr>
          <w:rFonts w:ascii="Cambria" w:hAnsi="Cambria" w:cs="Arial"/>
          <w:b/>
          <w:i/>
          <w:iCs/>
          <w:sz w:val="22"/>
          <w:szCs w:val="22"/>
        </w:rPr>
        <w:t xml:space="preserve">lectron </w:t>
      </w:r>
      <w:r w:rsidR="00A83BE5" w:rsidRPr="00B227CF">
        <w:rPr>
          <w:rFonts w:ascii="Cambria" w:hAnsi="Cambria" w:cs="Arial"/>
          <w:b/>
          <w:i/>
          <w:iCs/>
          <w:sz w:val="22"/>
          <w:szCs w:val="22"/>
        </w:rPr>
        <w:t>M</w:t>
      </w:r>
      <w:r w:rsidR="007517D9" w:rsidRPr="00B227CF">
        <w:rPr>
          <w:rFonts w:ascii="Cambria" w:hAnsi="Cambria" w:cs="Arial"/>
          <w:b/>
          <w:i/>
          <w:iCs/>
          <w:sz w:val="22"/>
          <w:szCs w:val="22"/>
        </w:rPr>
        <w:t>icroscopy</w:t>
      </w:r>
      <w:r w:rsidR="005A2671">
        <w:rPr>
          <w:rFonts w:ascii="Cambria" w:hAnsi="Cambria" w:cs="Arial"/>
          <w:b/>
          <w:i/>
          <w:iCs/>
          <w:sz w:val="22"/>
          <w:szCs w:val="22"/>
        </w:rPr>
        <w:t xml:space="preserve"> (SEM)</w:t>
      </w:r>
      <w:r w:rsidR="005C75F0" w:rsidRPr="00B227CF">
        <w:rPr>
          <w:rFonts w:ascii="Cambria" w:hAnsi="Cambria" w:cs="Arial"/>
          <w:b/>
          <w:i/>
          <w:iCs/>
          <w:sz w:val="22"/>
          <w:szCs w:val="22"/>
        </w:rPr>
        <w:t xml:space="preserve">, </w:t>
      </w:r>
      <w:r w:rsidR="007517D9" w:rsidRPr="00B227CF">
        <w:rPr>
          <w:rFonts w:ascii="Cambria" w:hAnsi="Cambria" w:cs="Arial"/>
          <w:b/>
          <w:i/>
          <w:iCs/>
          <w:sz w:val="22"/>
          <w:szCs w:val="22"/>
        </w:rPr>
        <w:t>Energy Dispersed X-ray</w:t>
      </w:r>
      <w:r w:rsidR="005A2671">
        <w:rPr>
          <w:rFonts w:ascii="Cambria" w:hAnsi="Cambria" w:cs="Arial"/>
          <w:b/>
          <w:i/>
          <w:iCs/>
          <w:sz w:val="22"/>
          <w:szCs w:val="22"/>
        </w:rPr>
        <w:t xml:space="preserve"> (EDX/EDS)</w:t>
      </w:r>
      <w:r w:rsidR="007517D9" w:rsidRPr="00B227CF">
        <w:rPr>
          <w:rFonts w:ascii="Cambria" w:hAnsi="Cambria" w:cs="Arial"/>
          <w:b/>
          <w:i/>
          <w:iCs/>
          <w:sz w:val="22"/>
          <w:szCs w:val="22"/>
        </w:rPr>
        <w:t>.</w:t>
      </w:r>
    </w:p>
    <w:p w14:paraId="272EC8D4" w14:textId="42495154" w:rsidR="004F3E7B" w:rsidRPr="004F3E7B" w:rsidRDefault="005270C2" w:rsidP="0072615D">
      <w:pPr>
        <w:pStyle w:val="ListParagraph"/>
        <w:numPr>
          <w:ilvl w:val="0"/>
          <w:numId w:val="30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F3E7B">
        <w:rPr>
          <w:rFonts w:ascii="Cambria" w:hAnsi="Cambria" w:cs="Arial"/>
          <w:sz w:val="22"/>
          <w:szCs w:val="22"/>
        </w:rPr>
        <w:t>Develop</w:t>
      </w:r>
      <w:r w:rsidR="00A33C33" w:rsidRPr="004F3E7B">
        <w:rPr>
          <w:rFonts w:ascii="Cambria" w:hAnsi="Cambria" w:cs="Arial"/>
          <w:sz w:val="22"/>
          <w:szCs w:val="22"/>
        </w:rPr>
        <w:t>ed synthesis procedures for various compositions of nanoparticles</w:t>
      </w:r>
      <w:r w:rsidR="009D58BC">
        <w:rPr>
          <w:rFonts w:ascii="Cambria" w:hAnsi="Cambria" w:cs="Arial"/>
          <w:sz w:val="22"/>
          <w:szCs w:val="22"/>
        </w:rPr>
        <w:t xml:space="preserve"> using </w:t>
      </w:r>
      <w:r w:rsidR="009D58BC" w:rsidRPr="009D58BC">
        <w:rPr>
          <w:rFonts w:ascii="Cambria" w:hAnsi="Cambria" w:cs="Arial"/>
          <w:b/>
          <w:i/>
          <w:sz w:val="22"/>
          <w:szCs w:val="22"/>
        </w:rPr>
        <w:t>wet chemistry</w:t>
      </w:r>
      <w:r w:rsidR="009D58BC" w:rsidRPr="009D58BC">
        <w:rPr>
          <w:rFonts w:ascii="Cambria" w:hAnsi="Cambria" w:cs="Arial"/>
          <w:i/>
          <w:sz w:val="22"/>
          <w:szCs w:val="22"/>
        </w:rPr>
        <w:t xml:space="preserve"> </w:t>
      </w:r>
      <w:r w:rsidR="009D58BC">
        <w:rPr>
          <w:rFonts w:ascii="Cambria" w:hAnsi="Cambria" w:cs="Arial"/>
          <w:sz w:val="22"/>
          <w:szCs w:val="22"/>
        </w:rPr>
        <w:t>method</w:t>
      </w:r>
      <w:r w:rsidR="00A33C33" w:rsidRPr="009D58BC">
        <w:rPr>
          <w:rFonts w:ascii="Cambria" w:hAnsi="Cambria" w:cs="Arial"/>
          <w:sz w:val="22"/>
          <w:szCs w:val="22"/>
        </w:rPr>
        <w:t>.</w:t>
      </w:r>
      <w:r w:rsidRPr="004F3E7B">
        <w:rPr>
          <w:rFonts w:ascii="Cambria" w:hAnsi="Cambria" w:cs="Arial"/>
          <w:sz w:val="22"/>
          <w:szCs w:val="22"/>
        </w:rPr>
        <w:t xml:space="preserve"> </w:t>
      </w:r>
    </w:p>
    <w:p w14:paraId="1CDDD358" w14:textId="032E7066" w:rsidR="004F3E7B" w:rsidRDefault="00C65410" w:rsidP="004F3E7B">
      <w:pPr>
        <w:pStyle w:val="ListParagraph"/>
        <w:numPr>
          <w:ilvl w:val="0"/>
          <w:numId w:val="30"/>
        </w:numPr>
        <w:tabs>
          <w:tab w:val="right" w:pos="9360"/>
        </w:tabs>
        <w:spacing w:before="8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F3E7B">
        <w:rPr>
          <w:rFonts w:ascii="Cambria" w:hAnsi="Cambria" w:cs="Arial"/>
          <w:sz w:val="22"/>
          <w:szCs w:val="22"/>
        </w:rPr>
        <w:t>Exploring how the ratio of silver (Ag) to Cerium (Ce) in Ag/CeO</w:t>
      </w:r>
      <w:r w:rsidRPr="004F3E7B">
        <w:rPr>
          <w:rFonts w:ascii="Cambria" w:hAnsi="Cambria" w:cs="Arial"/>
          <w:sz w:val="22"/>
          <w:szCs w:val="22"/>
          <w:vertAlign w:val="subscript"/>
        </w:rPr>
        <w:t>2</w:t>
      </w:r>
      <w:r w:rsidRPr="004F3E7B">
        <w:rPr>
          <w:rFonts w:ascii="Cambria" w:hAnsi="Cambria" w:cs="Arial"/>
          <w:sz w:val="22"/>
          <w:szCs w:val="22"/>
        </w:rPr>
        <w:t xml:space="preserve"> alters the properties like SPR frequency, bandgap energy</w:t>
      </w:r>
      <w:r w:rsidR="002A7D04" w:rsidRPr="004F3E7B">
        <w:rPr>
          <w:rFonts w:ascii="Cambria" w:hAnsi="Cambria" w:cs="Arial"/>
          <w:sz w:val="22"/>
          <w:szCs w:val="22"/>
        </w:rPr>
        <w:t>, and fluorescence</w:t>
      </w:r>
      <w:r w:rsidR="007517D9">
        <w:rPr>
          <w:rFonts w:ascii="Cambria" w:hAnsi="Cambria" w:cs="Arial"/>
          <w:sz w:val="22"/>
          <w:szCs w:val="22"/>
        </w:rPr>
        <w:t xml:space="preserve"> using </w:t>
      </w:r>
      <w:r w:rsidR="007517D9" w:rsidRPr="00B227CF">
        <w:rPr>
          <w:rFonts w:ascii="Cambria" w:hAnsi="Cambria" w:cs="Arial"/>
          <w:b/>
          <w:i/>
          <w:sz w:val="22"/>
          <w:szCs w:val="22"/>
        </w:rPr>
        <w:t>UV-Visible and Fluorescence spectroscopy</w:t>
      </w:r>
      <w:r w:rsidR="002A7D04" w:rsidRPr="004F3E7B">
        <w:rPr>
          <w:rFonts w:ascii="Cambria" w:hAnsi="Cambria" w:cs="Arial"/>
          <w:sz w:val="22"/>
          <w:szCs w:val="22"/>
        </w:rPr>
        <w:t>.</w:t>
      </w:r>
    </w:p>
    <w:p w14:paraId="47A13ACE" w14:textId="092E25BC" w:rsidR="00B227CF" w:rsidRDefault="004F3E7B" w:rsidP="00B227CF">
      <w:pPr>
        <w:pStyle w:val="ListParagraph"/>
        <w:numPr>
          <w:ilvl w:val="0"/>
          <w:numId w:val="30"/>
        </w:numPr>
        <w:tabs>
          <w:tab w:val="right" w:pos="9360"/>
        </w:tabs>
        <w:spacing w:before="80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Studying the </w:t>
      </w:r>
      <w:r w:rsidR="00C124F2">
        <w:rPr>
          <w:rFonts w:ascii="Cambria" w:hAnsi="Cambria" w:cs="Arial"/>
          <w:sz w:val="22"/>
          <w:szCs w:val="22"/>
        </w:rPr>
        <w:t xml:space="preserve">element composition and the </w:t>
      </w:r>
      <w:r>
        <w:rPr>
          <w:rFonts w:ascii="Cambria" w:hAnsi="Cambria" w:cs="Arial"/>
          <w:sz w:val="22"/>
          <w:szCs w:val="22"/>
        </w:rPr>
        <w:t>effects of grinding procedures</w:t>
      </w:r>
      <w:r w:rsidR="007517D9">
        <w:rPr>
          <w:rFonts w:ascii="Cambria" w:hAnsi="Cambria" w:cs="Arial"/>
          <w:sz w:val="22"/>
          <w:szCs w:val="22"/>
        </w:rPr>
        <w:t xml:space="preserve"> and</w:t>
      </w:r>
      <w:r>
        <w:rPr>
          <w:rFonts w:ascii="Cambria" w:hAnsi="Cambria" w:cs="Arial"/>
          <w:sz w:val="22"/>
          <w:szCs w:val="22"/>
        </w:rPr>
        <w:t xml:space="preserve"> aging, </w:t>
      </w:r>
      <w:r w:rsidR="007517D9">
        <w:rPr>
          <w:rFonts w:ascii="Cambria" w:hAnsi="Cambria" w:cs="Arial"/>
          <w:sz w:val="22"/>
          <w:szCs w:val="22"/>
        </w:rPr>
        <w:t>by observing the surface microstructures of Zirconium (</w:t>
      </w:r>
      <w:proofErr w:type="spellStart"/>
      <w:r w:rsidR="007517D9">
        <w:rPr>
          <w:rFonts w:ascii="Cambria" w:hAnsi="Cambria" w:cs="Arial"/>
          <w:sz w:val="22"/>
          <w:szCs w:val="22"/>
        </w:rPr>
        <w:t>Zr</w:t>
      </w:r>
      <w:proofErr w:type="spellEnd"/>
      <w:r w:rsidR="007517D9">
        <w:rPr>
          <w:rFonts w:ascii="Cambria" w:hAnsi="Cambria" w:cs="Arial"/>
          <w:sz w:val="22"/>
          <w:szCs w:val="22"/>
        </w:rPr>
        <w:t xml:space="preserve">) and Titanium </w:t>
      </w:r>
      <w:r w:rsidR="000708F8">
        <w:rPr>
          <w:rFonts w:ascii="Cambria" w:hAnsi="Cambria" w:cs="Arial"/>
          <w:sz w:val="22"/>
          <w:szCs w:val="22"/>
        </w:rPr>
        <w:t>(</w:t>
      </w:r>
      <w:proofErr w:type="spellStart"/>
      <w:r w:rsidR="000708F8">
        <w:rPr>
          <w:rFonts w:ascii="Cambria" w:hAnsi="Cambria" w:cs="Arial"/>
          <w:sz w:val="22"/>
          <w:szCs w:val="22"/>
        </w:rPr>
        <w:t>Ti</w:t>
      </w:r>
      <w:proofErr w:type="spellEnd"/>
      <w:r w:rsidR="000708F8">
        <w:rPr>
          <w:rFonts w:ascii="Cambria" w:hAnsi="Cambria" w:cs="Arial"/>
          <w:sz w:val="22"/>
          <w:szCs w:val="22"/>
        </w:rPr>
        <w:t xml:space="preserve">) </w:t>
      </w:r>
      <w:r w:rsidR="007517D9">
        <w:rPr>
          <w:rFonts w:ascii="Cambria" w:hAnsi="Cambria" w:cs="Arial"/>
          <w:sz w:val="22"/>
          <w:szCs w:val="22"/>
        </w:rPr>
        <w:t xml:space="preserve">dental implants using </w:t>
      </w:r>
      <w:r w:rsidR="007517D9" w:rsidRPr="00B227CF">
        <w:rPr>
          <w:rFonts w:ascii="Cambria" w:hAnsi="Cambria" w:cs="Arial"/>
          <w:b/>
          <w:i/>
          <w:sz w:val="22"/>
          <w:szCs w:val="22"/>
        </w:rPr>
        <w:t>XRD, SEM and ED</w:t>
      </w:r>
      <w:r w:rsidR="005A2671">
        <w:rPr>
          <w:rFonts w:ascii="Cambria" w:hAnsi="Cambria" w:cs="Arial"/>
          <w:b/>
          <w:i/>
          <w:sz w:val="22"/>
          <w:szCs w:val="22"/>
        </w:rPr>
        <w:t>X/ED</w:t>
      </w:r>
      <w:r w:rsidR="007517D9" w:rsidRPr="00B227CF">
        <w:rPr>
          <w:rFonts w:ascii="Cambria" w:hAnsi="Cambria" w:cs="Arial"/>
          <w:b/>
          <w:i/>
          <w:sz w:val="22"/>
          <w:szCs w:val="22"/>
        </w:rPr>
        <w:t>S</w:t>
      </w:r>
      <w:r w:rsidR="00B227CF">
        <w:rPr>
          <w:rFonts w:ascii="Cambria" w:hAnsi="Cambria" w:cs="Arial"/>
          <w:sz w:val="22"/>
          <w:szCs w:val="22"/>
        </w:rPr>
        <w:t>.</w:t>
      </w:r>
    </w:p>
    <w:p w14:paraId="3BFB0801" w14:textId="77777777" w:rsidR="00B227CF" w:rsidRPr="00B227CF" w:rsidRDefault="00B227CF" w:rsidP="00B227CF">
      <w:pPr>
        <w:pStyle w:val="ListParagraph"/>
        <w:tabs>
          <w:tab w:val="right" w:pos="9360"/>
        </w:tabs>
        <w:spacing w:before="80"/>
        <w:ind w:left="284"/>
        <w:jc w:val="both"/>
        <w:rPr>
          <w:rFonts w:ascii="Cambria" w:hAnsi="Cambria" w:cs="Arial"/>
          <w:sz w:val="22"/>
          <w:szCs w:val="22"/>
        </w:rPr>
      </w:pPr>
    </w:p>
    <w:p w14:paraId="6ECFE743" w14:textId="1CC70469" w:rsidR="00651837" w:rsidRPr="00A33C33" w:rsidRDefault="00556EAD" w:rsidP="00B227CF">
      <w:pPr>
        <w:tabs>
          <w:tab w:val="right" w:pos="10188"/>
        </w:tabs>
        <w:jc w:val="both"/>
        <w:rPr>
          <w:rFonts w:ascii="Cambria" w:hAnsi="Cambria" w:cs="Arial"/>
          <w:b/>
          <w:sz w:val="22"/>
          <w:szCs w:val="22"/>
        </w:rPr>
      </w:pPr>
      <w:r w:rsidRPr="00B227CF">
        <w:rPr>
          <w:rFonts w:ascii="Cambria" w:hAnsi="Cambria" w:cs="Arial"/>
          <w:b/>
          <w:sz w:val="22"/>
          <w:szCs w:val="22"/>
        </w:rPr>
        <w:t>Teaching Associate</w:t>
      </w:r>
      <w:r w:rsidR="00776332" w:rsidRPr="00A33C33">
        <w:rPr>
          <w:rFonts w:ascii="Cambria" w:hAnsi="Cambria" w:cs="Arial"/>
          <w:i/>
          <w:sz w:val="22"/>
          <w:szCs w:val="22"/>
        </w:rPr>
        <w:tab/>
      </w:r>
      <w:r w:rsidR="00252869" w:rsidRPr="00A33C33">
        <w:rPr>
          <w:rFonts w:ascii="Cambria" w:hAnsi="Cambria" w:cs="Arial"/>
          <w:i/>
          <w:sz w:val="22"/>
          <w:szCs w:val="22"/>
        </w:rPr>
        <w:t xml:space="preserve"> </w:t>
      </w:r>
      <w:r w:rsidRPr="00A33C33">
        <w:rPr>
          <w:rFonts w:ascii="Cambria" w:hAnsi="Cambria" w:cs="Arial"/>
          <w:sz w:val="22"/>
          <w:szCs w:val="22"/>
        </w:rPr>
        <w:t>(9</w:t>
      </w:r>
      <w:r w:rsidR="00AE00E3" w:rsidRPr="00A33C33">
        <w:rPr>
          <w:rFonts w:ascii="Cambria" w:hAnsi="Cambria" w:cs="Arial"/>
          <w:sz w:val="22"/>
          <w:szCs w:val="22"/>
        </w:rPr>
        <w:t>/</w:t>
      </w:r>
      <w:r w:rsidR="00443C1F" w:rsidRPr="00A33C33">
        <w:rPr>
          <w:rFonts w:ascii="Cambria" w:hAnsi="Cambria" w:cs="Arial"/>
          <w:sz w:val="22"/>
          <w:szCs w:val="22"/>
        </w:rPr>
        <w:t>201</w:t>
      </w:r>
      <w:r w:rsidRPr="00A33C33">
        <w:rPr>
          <w:rFonts w:ascii="Cambria" w:hAnsi="Cambria" w:cs="Arial"/>
          <w:sz w:val="22"/>
          <w:szCs w:val="22"/>
        </w:rPr>
        <w:t>7 – 5</w:t>
      </w:r>
      <w:r w:rsidR="00AE00E3" w:rsidRPr="00A33C33">
        <w:rPr>
          <w:rFonts w:ascii="Cambria" w:hAnsi="Cambria" w:cs="Arial"/>
          <w:sz w:val="22"/>
          <w:szCs w:val="22"/>
        </w:rPr>
        <w:t>/201</w:t>
      </w:r>
      <w:r w:rsidRPr="00A33C33">
        <w:rPr>
          <w:rFonts w:ascii="Cambria" w:hAnsi="Cambria" w:cs="Arial"/>
          <w:sz w:val="22"/>
          <w:szCs w:val="22"/>
        </w:rPr>
        <w:t>8)</w:t>
      </w:r>
    </w:p>
    <w:p w14:paraId="681EE027" w14:textId="577629CF" w:rsidR="00B227CF" w:rsidRPr="00B227CF" w:rsidRDefault="00B227CF" w:rsidP="00B227CF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 w:rsidRPr="00B227CF">
        <w:rPr>
          <w:rFonts w:ascii="Cambria" w:hAnsi="Cambria" w:cs="Arial"/>
          <w:i/>
          <w:iCs/>
          <w:sz w:val="22"/>
          <w:szCs w:val="22"/>
        </w:rPr>
        <w:t xml:space="preserve">EECE Department </w:t>
      </w:r>
      <w:r>
        <w:rPr>
          <w:rFonts w:ascii="Cambria" w:hAnsi="Cambria" w:cs="Arial"/>
          <w:i/>
          <w:iCs/>
          <w:sz w:val="22"/>
          <w:szCs w:val="22"/>
        </w:rPr>
        <w:t>– CSU Chico, CA.</w:t>
      </w:r>
    </w:p>
    <w:p w14:paraId="38E7ECA0" w14:textId="6F8DF016" w:rsidR="005C4183" w:rsidRPr="00A33C33" w:rsidRDefault="00053E7D" w:rsidP="00B227CF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Skills</w:t>
      </w:r>
      <w:r w:rsidR="005C4183" w:rsidRPr="00A33C33">
        <w:rPr>
          <w:rFonts w:ascii="Cambria" w:hAnsi="Cambria" w:cs="Arial"/>
          <w:iCs/>
          <w:sz w:val="22"/>
          <w:szCs w:val="22"/>
        </w:rPr>
        <w:t>:</w:t>
      </w:r>
      <w:r w:rsidR="00252869" w:rsidRPr="00A33C33">
        <w:rPr>
          <w:rFonts w:ascii="Cambria" w:hAnsi="Cambria" w:cs="Arial"/>
          <w:iCs/>
          <w:sz w:val="22"/>
          <w:szCs w:val="22"/>
        </w:rPr>
        <w:t xml:space="preserve"> </w:t>
      </w:r>
      <w:r w:rsidR="00BC0438" w:rsidRPr="005A2671">
        <w:rPr>
          <w:rFonts w:ascii="Cambria" w:hAnsi="Cambria" w:cs="Arial"/>
          <w:b/>
          <w:i/>
          <w:iCs/>
          <w:sz w:val="22"/>
          <w:szCs w:val="22"/>
        </w:rPr>
        <w:t>VHDL</w:t>
      </w:r>
      <w:r w:rsidR="00291F33" w:rsidRPr="005A2671">
        <w:rPr>
          <w:rFonts w:ascii="Cambria" w:hAnsi="Cambria" w:cs="Arial"/>
          <w:b/>
          <w:i/>
          <w:iCs/>
          <w:sz w:val="22"/>
          <w:szCs w:val="22"/>
        </w:rPr>
        <w:t xml:space="preserve">, </w:t>
      </w:r>
      <w:r w:rsidR="00BC0438" w:rsidRPr="005A2671">
        <w:rPr>
          <w:rFonts w:ascii="Cambria" w:hAnsi="Cambria" w:cs="Arial"/>
          <w:b/>
          <w:i/>
          <w:iCs/>
          <w:sz w:val="22"/>
          <w:szCs w:val="22"/>
        </w:rPr>
        <w:t>Verilog, P</w:t>
      </w:r>
      <w:r w:rsidR="00D6427A" w:rsidRPr="005A2671">
        <w:rPr>
          <w:rFonts w:ascii="Cambria" w:hAnsi="Cambria" w:cs="Arial"/>
          <w:b/>
          <w:i/>
          <w:iCs/>
          <w:sz w:val="22"/>
          <w:szCs w:val="22"/>
        </w:rPr>
        <w:t>Spice</w:t>
      </w:r>
      <w:r w:rsidR="005C75F0" w:rsidRPr="005A2671">
        <w:rPr>
          <w:rFonts w:ascii="Cambria" w:hAnsi="Cambria" w:cs="Arial"/>
          <w:b/>
          <w:i/>
          <w:iCs/>
          <w:sz w:val="22"/>
          <w:szCs w:val="22"/>
        </w:rPr>
        <w:t>, Power Supply, Oscilloscopes, Multimeters</w:t>
      </w:r>
      <w:r w:rsidR="00C46D6F">
        <w:rPr>
          <w:rFonts w:ascii="Cambria" w:hAnsi="Cambria" w:cs="Arial"/>
          <w:b/>
          <w:i/>
          <w:iCs/>
          <w:sz w:val="22"/>
          <w:szCs w:val="22"/>
        </w:rPr>
        <w:t>, Microsoft Presentations</w:t>
      </w:r>
      <w:r w:rsidR="0072615D" w:rsidRPr="005A2671">
        <w:rPr>
          <w:rFonts w:ascii="Cambria" w:hAnsi="Cambria" w:cs="Arial"/>
          <w:b/>
          <w:i/>
          <w:iCs/>
          <w:sz w:val="22"/>
          <w:szCs w:val="22"/>
        </w:rPr>
        <w:t>.</w:t>
      </w:r>
    </w:p>
    <w:p w14:paraId="5E1851D7" w14:textId="0D1B9558" w:rsidR="001C4DBA" w:rsidRPr="001C4DBA" w:rsidRDefault="0072615D" w:rsidP="0072615D">
      <w:pPr>
        <w:pStyle w:val="ListParagraph"/>
        <w:numPr>
          <w:ilvl w:val="0"/>
          <w:numId w:val="31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Presented lab</w:t>
      </w:r>
      <w:r w:rsidR="00767C28">
        <w:rPr>
          <w:rFonts w:ascii="Cambria" w:hAnsi="Cambria" w:cs="Arial"/>
          <w:sz w:val="22"/>
          <w:szCs w:val="22"/>
        </w:rPr>
        <w:t xml:space="preserve"> instruct</w:t>
      </w:r>
      <w:r>
        <w:rPr>
          <w:rFonts w:ascii="Cambria" w:hAnsi="Cambria" w:cs="Arial"/>
          <w:sz w:val="22"/>
          <w:szCs w:val="22"/>
        </w:rPr>
        <w:t>ions</w:t>
      </w:r>
      <w:r w:rsidR="00767C28">
        <w:rPr>
          <w:rFonts w:ascii="Cambria" w:hAnsi="Cambria" w:cs="Arial"/>
          <w:sz w:val="22"/>
          <w:szCs w:val="22"/>
        </w:rPr>
        <w:t xml:space="preserve"> and evaluated assignments for </w:t>
      </w:r>
      <w:r w:rsidR="00767C28" w:rsidRPr="005A2671">
        <w:rPr>
          <w:rFonts w:ascii="Cambria" w:hAnsi="Cambria" w:cs="Arial"/>
          <w:b/>
          <w:i/>
          <w:sz w:val="22"/>
          <w:szCs w:val="22"/>
        </w:rPr>
        <w:t>15-25 students</w:t>
      </w:r>
      <w:r w:rsidR="00767C28">
        <w:rPr>
          <w:rFonts w:ascii="Cambria" w:hAnsi="Cambria" w:cs="Arial"/>
          <w:sz w:val="22"/>
          <w:szCs w:val="22"/>
        </w:rPr>
        <w:t xml:space="preserve"> on two undergrad courses, </w:t>
      </w:r>
      <w:r w:rsidR="00767C28" w:rsidRPr="005A2671">
        <w:rPr>
          <w:rFonts w:ascii="Cambria" w:hAnsi="Cambria" w:cs="Arial"/>
          <w:b/>
          <w:i/>
          <w:sz w:val="22"/>
          <w:szCs w:val="22"/>
        </w:rPr>
        <w:t>Logic Design Fundamentals</w:t>
      </w:r>
      <w:r w:rsidR="00767C28">
        <w:rPr>
          <w:rFonts w:ascii="Cambria" w:hAnsi="Cambria" w:cs="Arial"/>
          <w:sz w:val="22"/>
          <w:szCs w:val="22"/>
        </w:rPr>
        <w:t xml:space="preserve">, and </w:t>
      </w:r>
      <w:r w:rsidR="00767C28" w:rsidRPr="005A2671">
        <w:rPr>
          <w:rFonts w:ascii="Cambria" w:hAnsi="Cambria" w:cs="Arial"/>
          <w:b/>
          <w:i/>
          <w:sz w:val="22"/>
          <w:szCs w:val="22"/>
        </w:rPr>
        <w:t>Linear Circuits 1</w:t>
      </w:r>
      <w:r w:rsidR="00556EAD" w:rsidRPr="001C4DBA">
        <w:rPr>
          <w:rFonts w:ascii="Cambria" w:hAnsi="Cambria" w:cs="Arial"/>
          <w:sz w:val="22"/>
          <w:szCs w:val="22"/>
        </w:rPr>
        <w:t>.</w:t>
      </w:r>
    </w:p>
    <w:p w14:paraId="346D968F" w14:textId="4C052D33" w:rsidR="005B49BC" w:rsidRPr="001C4DBA" w:rsidRDefault="005C75F0" w:rsidP="001C4DBA">
      <w:pPr>
        <w:pStyle w:val="ListParagraph"/>
        <w:numPr>
          <w:ilvl w:val="0"/>
          <w:numId w:val="31"/>
        </w:numPr>
        <w:tabs>
          <w:tab w:val="right" w:pos="9360"/>
        </w:tabs>
        <w:spacing w:before="8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1C4DBA">
        <w:rPr>
          <w:rFonts w:ascii="Cambria" w:hAnsi="Cambria" w:cs="Arial"/>
          <w:sz w:val="22"/>
          <w:szCs w:val="22"/>
        </w:rPr>
        <w:t xml:space="preserve">Educated students on various </w:t>
      </w:r>
      <w:r w:rsidRPr="005A2671">
        <w:rPr>
          <w:rFonts w:ascii="Cambria" w:hAnsi="Cambria" w:cs="Arial"/>
          <w:b/>
          <w:i/>
          <w:sz w:val="22"/>
          <w:szCs w:val="22"/>
        </w:rPr>
        <w:t xml:space="preserve">electrical </w:t>
      </w:r>
      <w:r w:rsidR="00C13BC1" w:rsidRPr="005A2671">
        <w:rPr>
          <w:rFonts w:ascii="Cambria" w:hAnsi="Cambria" w:cs="Arial"/>
          <w:b/>
          <w:i/>
          <w:sz w:val="22"/>
          <w:szCs w:val="22"/>
        </w:rPr>
        <w:t xml:space="preserve">test </w:t>
      </w:r>
      <w:r w:rsidRPr="005A2671">
        <w:rPr>
          <w:rFonts w:ascii="Cambria" w:hAnsi="Cambria" w:cs="Arial"/>
          <w:b/>
          <w:i/>
          <w:sz w:val="22"/>
          <w:szCs w:val="22"/>
        </w:rPr>
        <w:t>equipment</w:t>
      </w:r>
      <w:r w:rsidR="0072615D">
        <w:rPr>
          <w:rFonts w:ascii="Cambria" w:hAnsi="Cambria" w:cs="Arial"/>
          <w:sz w:val="22"/>
          <w:szCs w:val="22"/>
        </w:rPr>
        <w:t xml:space="preserve"> as well as </w:t>
      </w:r>
      <w:r w:rsidR="0072615D" w:rsidRPr="005A2671">
        <w:rPr>
          <w:rFonts w:ascii="Cambria" w:hAnsi="Cambria" w:cs="Arial"/>
          <w:b/>
          <w:i/>
          <w:sz w:val="22"/>
          <w:szCs w:val="22"/>
        </w:rPr>
        <w:t>Engineering Lab methodologies</w:t>
      </w:r>
      <w:r w:rsidRPr="001C4DBA">
        <w:rPr>
          <w:rFonts w:ascii="Cambria" w:hAnsi="Cambria" w:cs="Arial"/>
          <w:sz w:val="22"/>
          <w:szCs w:val="22"/>
        </w:rPr>
        <w:t>.</w:t>
      </w:r>
    </w:p>
    <w:p w14:paraId="6B35BD05" w14:textId="71486A18" w:rsidR="00AD4A84" w:rsidRDefault="00AD4A84" w:rsidP="0072615D">
      <w:pPr>
        <w:pStyle w:val="ListParagraph"/>
        <w:numPr>
          <w:ilvl w:val="0"/>
          <w:numId w:val="31"/>
        </w:numPr>
        <w:tabs>
          <w:tab w:val="right" w:pos="9360"/>
        </w:tabs>
        <w:ind w:left="284" w:hanging="284"/>
        <w:rPr>
          <w:rFonts w:ascii="Cambria" w:hAnsi="Cambria" w:cs="Arial"/>
          <w:sz w:val="22"/>
          <w:szCs w:val="22"/>
        </w:rPr>
      </w:pPr>
      <w:r w:rsidRPr="001C4DBA">
        <w:rPr>
          <w:rFonts w:ascii="Cambria" w:hAnsi="Cambria" w:cs="Arial"/>
          <w:sz w:val="22"/>
          <w:szCs w:val="22"/>
        </w:rPr>
        <w:t xml:space="preserve">Improved </w:t>
      </w:r>
      <w:r w:rsidR="00674522" w:rsidRPr="001C4DBA">
        <w:rPr>
          <w:rFonts w:ascii="Cambria" w:hAnsi="Cambria" w:cs="Arial"/>
          <w:sz w:val="22"/>
          <w:szCs w:val="22"/>
        </w:rPr>
        <w:t>outcomes through teaching assistance and aligned students with learning objectives.</w:t>
      </w:r>
    </w:p>
    <w:p w14:paraId="021AFCA7" w14:textId="77777777" w:rsidR="0072615D" w:rsidRPr="001C4DBA" w:rsidRDefault="0072615D" w:rsidP="0072615D">
      <w:pPr>
        <w:pStyle w:val="ListParagraph"/>
        <w:tabs>
          <w:tab w:val="right" w:pos="9360"/>
        </w:tabs>
        <w:ind w:left="284"/>
        <w:rPr>
          <w:rFonts w:ascii="Cambria" w:hAnsi="Cambria" w:cs="Arial"/>
          <w:sz w:val="22"/>
          <w:szCs w:val="22"/>
        </w:rPr>
      </w:pPr>
    </w:p>
    <w:p w14:paraId="539A9558" w14:textId="1A00FB4D" w:rsidR="00651837" w:rsidRPr="00A33C33" w:rsidRDefault="002259C9" w:rsidP="0072615D">
      <w:pPr>
        <w:tabs>
          <w:tab w:val="right" w:pos="10188"/>
        </w:tabs>
        <w:jc w:val="both"/>
        <w:rPr>
          <w:rFonts w:ascii="Cambria" w:hAnsi="Cambria" w:cs="Arial"/>
          <w:sz w:val="22"/>
          <w:szCs w:val="22"/>
        </w:rPr>
      </w:pPr>
      <w:r w:rsidRPr="00B227CF">
        <w:rPr>
          <w:rFonts w:ascii="Cambria" w:hAnsi="Cambria" w:cs="Arial"/>
          <w:b/>
          <w:sz w:val="22"/>
          <w:szCs w:val="22"/>
        </w:rPr>
        <w:t>Student Assistant</w:t>
      </w:r>
      <w:r w:rsidR="00252869" w:rsidRPr="00A33C33">
        <w:rPr>
          <w:rFonts w:ascii="Cambria" w:hAnsi="Cambria" w:cs="Arial"/>
          <w:i/>
          <w:sz w:val="22"/>
          <w:szCs w:val="22"/>
        </w:rPr>
        <w:t xml:space="preserve"> </w:t>
      </w:r>
      <w:r w:rsidR="00776332" w:rsidRPr="00A33C33">
        <w:rPr>
          <w:rFonts w:ascii="Cambria" w:hAnsi="Cambria" w:cs="Arial"/>
          <w:i/>
          <w:sz w:val="22"/>
          <w:szCs w:val="22"/>
        </w:rPr>
        <w:tab/>
      </w:r>
      <w:r w:rsidRPr="00A33C33">
        <w:rPr>
          <w:rFonts w:ascii="Cambria" w:hAnsi="Cambria" w:cs="Arial"/>
          <w:sz w:val="22"/>
          <w:szCs w:val="22"/>
        </w:rPr>
        <w:t xml:space="preserve">(2/2017 – </w:t>
      </w:r>
      <w:r w:rsidR="00103D24" w:rsidRPr="00A33C33">
        <w:rPr>
          <w:rFonts w:ascii="Cambria" w:hAnsi="Cambria" w:cs="Arial"/>
          <w:sz w:val="22"/>
          <w:szCs w:val="22"/>
        </w:rPr>
        <w:t>5</w:t>
      </w:r>
      <w:r w:rsidRPr="00A33C33">
        <w:rPr>
          <w:rFonts w:ascii="Cambria" w:hAnsi="Cambria" w:cs="Arial"/>
          <w:sz w:val="22"/>
          <w:szCs w:val="22"/>
        </w:rPr>
        <w:t xml:space="preserve">/2018) </w:t>
      </w:r>
    </w:p>
    <w:p w14:paraId="3A501E34" w14:textId="70770B9D" w:rsidR="00B227CF" w:rsidRPr="00B227CF" w:rsidRDefault="00B227CF" w:rsidP="0072615D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>Distributed Learning Technologies – CSU Chico, CA.</w:t>
      </w:r>
    </w:p>
    <w:p w14:paraId="6C6020B1" w14:textId="35D6B31B" w:rsidR="005C4183" w:rsidRPr="00A33C33" w:rsidRDefault="005E3B38" w:rsidP="0072615D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Skills</w:t>
      </w:r>
      <w:r w:rsidR="005C4183" w:rsidRPr="00A33C33">
        <w:rPr>
          <w:rFonts w:ascii="Cambria" w:hAnsi="Cambria" w:cs="Arial"/>
          <w:iCs/>
          <w:sz w:val="22"/>
          <w:szCs w:val="22"/>
        </w:rPr>
        <w:t>:</w:t>
      </w:r>
      <w:r w:rsidR="00252869" w:rsidRPr="00A33C33">
        <w:rPr>
          <w:rFonts w:ascii="Cambria" w:hAnsi="Cambria" w:cs="Arial"/>
          <w:iCs/>
          <w:sz w:val="22"/>
          <w:szCs w:val="22"/>
        </w:rPr>
        <w:t xml:space="preserve"> </w:t>
      </w:r>
      <w:r w:rsidR="00C627C2" w:rsidRPr="005A2671">
        <w:rPr>
          <w:rFonts w:ascii="Cambria" w:hAnsi="Cambria" w:cs="Arial"/>
          <w:b/>
          <w:i/>
          <w:iCs/>
          <w:sz w:val="22"/>
          <w:szCs w:val="22"/>
        </w:rPr>
        <w:t>C,</w:t>
      </w:r>
      <w:r>
        <w:rPr>
          <w:rFonts w:ascii="Cambria" w:hAnsi="Cambria" w:cs="Arial"/>
          <w:b/>
          <w:i/>
          <w:iCs/>
          <w:sz w:val="22"/>
          <w:szCs w:val="22"/>
        </w:rPr>
        <w:t xml:space="preserve"> C++,</w:t>
      </w:r>
      <w:r w:rsidR="00C627C2" w:rsidRPr="005A2671">
        <w:rPr>
          <w:rFonts w:ascii="Cambria" w:hAnsi="Cambria" w:cs="Arial"/>
          <w:b/>
          <w:i/>
          <w:iCs/>
          <w:sz w:val="22"/>
          <w:szCs w:val="22"/>
        </w:rPr>
        <w:t xml:space="preserve"> Python, </w:t>
      </w:r>
      <w:r w:rsidR="00BC0438" w:rsidRPr="005A2671">
        <w:rPr>
          <w:rFonts w:ascii="Cambria" w:hAnsi="Cambria" w:cs="Arial"/>
          <w:b/>
          <w:i/>
          <w:iCs/>
          <w:sz w:val="22"/>
          <w:szCs w:val="22"/>
        </w:rPr>
        <w:t>Learning Management System</w:t>
      </w:r>
      <w:r w:rsidR="0072615D" w:rsidRPr="005A2671">
        <w:rPr>
          <w:rFonts w:ascii="Cambria" w:hAnsi="Cambria" w:cs="Arial"/>
          <w:b/>
          <w:i/>
          <w:iCs/>
          <w:sz w:val="22"/>
          <w:szCs w:val="22"/>
        </w:rPr>
        <w:t xml:space="preserve"> (LMS)</w:t>
      </w:r>
      <w:r w:rsidR="00D6427A" w:rsidRPr="005A2671">
        <w:rPr>
          <w:rFonts w:ascii="Cambria" w:hAnsi="Cambria" w:cs="Arial"/>
          <w:b/>
          <w:i/>
          <w:iCs/>
          <w:sz w:val="22"/>
          <w:szCs w:val="22"/>
        </w:rPr>
        <w:t xml:space="preserve">, </w:t>
      </w:r>
      <w:r w:rsidR="00C46D6F">
        <w:rPr>
          <w:rFonts w:ascii="Cambria" w:hAnsi="Cambria" w:cs="Arial"/>
          <w:b/>
          <w:i/>
          <w:iCs/>
          <w:sz w:val="22"/>
          <w:szCs w:val="22"/>
        </w:rPr>
        <w:t>Microsoft Applications</w:t>
      </w:r>
      <w:r w:rsidR="00D6427A" w:rsidRPr="005A2671">
        <w:rPr>
          <w:rFonts w:ascii="Cambria" w:hAnsi="Cambria" w:cs="Arial"/>
          <w:b/>
          <w:i/>
          <w:iCs/>
          <w:sz w:val="22"/>
          <w:szCs w:val="22"/>
        </w:rPr>
        <w:t>, SPLUNK</w:t>
      </w:r>
      <w:r w:rsidR="00D62E64" w:rsidRPr="005A2671">
        <w:rPr>
          <w:rFonts w:ascii="Cambria" w:hAnsi="Cambria" w:cs="Arial"/>
          <w:b/>
          <w:i/>
          <w:iCs/>
          <w:sz w:val="22"/>
          <w:szCs w:val="22"/>
        </w:rPr>
        <w:t>, Casc</w:t>
      </w:r>
      <w:r w:rsidR="00BC0438" w:rsidRPr="005A2671">
        <w:rPr>
          <w:rFonts w:ascii="Cambria" w:hAnsi="Cambria" w:cs="Arial"/>
          <w:b/>
          <w:i/>
          <w:iCs/>
          <w:sz w:val="22"/>
          <w:szCs w:val="22"/>
        </w:rPr>
        <w:t>ade</w:t>
      </w:r>
      <w:r w:rsidR="0072615D" w:rsidRPr="005A2671">
        <w:rPr>
          <w:rFonts w:ascii="Cambria" w:hAnsi="Cambria" w:cs="Arial"/>
          <w:b/>
          <w:i/>
          <w:iCs/>
          <w:sz w:val="22"/>
          <w:szCs w:val="22"/>
        </w:rPr>
        <w:t>.</w:t>
      </w:r>
    </w:p>
    <w:p w14:paraId="228EF265" w14:textId="67663FC3" w:rsidR="0072615D" w:rsidRPr="0072615D" w:rsidRDefault="002259C9" w:rsidP="0072615D">
      <w:pPr>
        <w:pStyle w:val="ListParagraph"/>
        <w:numPr>
          <w:ilvl w:val="0"/>
          <w:numId w:val="32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2615D">
        <w:rPr>
          <w:rFonts w:ascii="Cambria" w:hAnsi="Cambria" w:cs="Arial"/>
          <w:sz w:val="22"/>
          <w:szCs w:val="22"/>
        </w:rPr>
        <w:t xml:space="preserve">Coordinated </w:t>
      </w:r>
      <w:r w:rsidR="00784631" w:rsidRPr="0072615D">
        <w:rPr>
          <w:rFonts w:ascii="Cambria" w:hAnsi="Cambria" w:cs="Arial"/>
          <w:sz w:val="22"/>
          <w:szCs w:val="22"/>
        </w:rPr>
        <w:t xml:space="preserve">in </w:t>
      </w:r>
      <w:r w:rsidR="00784631" w:rsidRPr="005A2671">
        <w:rPr>
          <w:rFonts w:ascii="Cambria" w:hAnsi="Cambria" w:cs="Arial"/>
          <w:b/>
          <w:i/>
          <w:sz w:val="22"/>
          <w:szCs w:val="22"/>
        </w:rPr>
        <w:t>research and development</w:t>
      </w:r>
      <w:r w:rsidR="00784631" w:rsidRPr="0072615D">
        <w:rPr>
          <w:rFonts w:ascii="Cambria" w:hAnsi="Cambria" w:cs="Arial"/>
          <w:sz w:val="22"/>
          <w:szCs w:val="22"/>
        </w:rPr>
        <w:t xml:space="preserve"> of Blackboard Learn 9.1 LMS.  </w:t>
      </w:r>
    </w:p>
    <w:p w14:paraId="5BA6DC1F" w14:textId="36420A8E" w:rsidR="0072615D" w:rsidRDefault="00784631" w:rsidP="0072615D">
      <w:pPr>
        <w:pStyle w:val="ListParagraph"/>
        <w:numPr>
          <w:ilvl w:val="0"/>
          <w:numId w:val="32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2615D">
        <w:rPr>
          <w:rFonts w:ascii="Cambria" w:hAnsi="Cambria" w:cs="Arial"/>
          <w:sz w:val="22"/>
          <w:szCs w:val="22"/>
        </w:rPr>
        <w:t>Offered key solutions</w:t>
      </w:r>
      <w:r w:rsidR="0072615D">
        <w:rPr>
          <w:rFonts w:ascii="Cambria" w:hAnsi="Cambria" w:cs="Arial"/>
          <w:sz w:val="22"/>
          <w:szCs w:val="22"/>
        </w:rPr>
        <w:t xml:space="preserve"> to </w:t>
      </w:r>
      <w:r w:rsidR="0072615D" w:rsidRPr="005A2671">
        <w:rPr>
          <w:rFonts w:ascii="Cambria" w:hAnsi="Cambria" w:cs="Arial"/>
          <w:b/>
          <w:i/>
          <w:sz w:val="22"/>
          <w:szCs w:val="22"/>
        </w:rPr>
        <w:t>improve the service management system</w:t>
      </w:r>
      <w:r w:rsidR="0072615D">
        <w:rPr>
          <w:rFonts w:ascii="Cambria" w:hAnsi="Cambria" w:cs="Arial"/>
          <w:sz w:val="22"/>
          <w:szCs w:val="22"/>
        </w:rPr>
        <w:t xml:space="preserve"> to senior management</w:t>
      </w:r>
      <w:r w:rsidRPr="0072615D">
        <w:rPr>
          <w:rFonts w:ascii="Cambria" w:hAnsi="Cambria" w:cs="Arial"/>
          <w:sz w:val="22"/>
          <w:szCs w:val="22"/>
        </w:rPr>
        <w:t xml:space="preserve">. </w:t>
      </w:r>
    </w:p>
    <w:p w14:paraId="54E15E24" w14:textId="3578522B" w:rsidR="009E7F79" w:rsidRDefault="002259C9" w:rsidP="0072615D">
      <w:pPr>
        <w:pStyle w:val="ListParagraph"/>
        <w:numPr>
          <w:ilvl w:val="0"/>
          <w:numId w:val="32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2615D">
        <w:rPr>
          <w:rFonts w:ascii="Cambria" w:hAnsi="Cambria" w:cs="Arial"/>
          <w:sz w:val="22"/>
          <w:szCs w:val="22"/>
        </w:rPr>
        <w:t xml:space="preserve">Assisted in the systems migration from self-hosted to </w:t>
      </w:r>
      <w:r w:rsidR="00A956FD">
        <w:rPr>
          <w:rFonts w:ascii="Cambria" w:hAnsi="Cambria" w:cs="Arial"/>
          <w:sz w:val="22"/>
          <w:szCs w:val="22"/>
        </w:rPr>
        <w:t xml:space="preserve">a </w:t>
      </w:r>
      <w:r w:rsidRPr="0072615D">
        <w:rPr>
          <w:rFonts w:ascii="Cambria" w:hAnsi="Cambria" w:cs="Arial"/>
          <w:sz w:val="22"/>
          <w:szCs w:val="22"/>
        </w:rPr>
        <w:t>manage-hosted environment of the LMS.</w:t>
      </w:r>
    </w:p>
    <w:p w14:paraId="3AF3F5AC" w14:textId="77777777" w:rsidR="0072615D" w:rsidRPr="0072615D" w:rsidRDefault="0072615D" w:rsidP="0072615D">
      <w:pPr>
        <w:tabs>
          <w:tab w:val="right" w:pos="9360"/>
        </w:tabs>
        <w:jc w:val="both"/>
        <w:rPr>
          <w:rFonts w:ascii="Cambria" w:hAnsi="Cambria" w:cs="Arial"/>
          <w:sz w:val="22"/>
          <w:szCs w:val="22"/>
        </w:rPr>
      </w:pPr>
    </w:p>
    <w:p w14:paraId="64E561C5" w14:textId="32B57391" w:rsidR="009E7F79" w:rsidRPr="00A33C33" w:rsidRDefault="002648EA" w:rsidP="00D62FCB">
      <w:pPr>
        <w:tabs>
          <w:tab w:val="right" w:pos="10188"/>
        </w:tabs>
        <w:jc w:val="both"/>
        <w:rPr>
          <w:rFonts w:ascii="Cambria" w:hAnsi="Cambria" w:cs="Arial"/>
          <w:sz w:val="22"/>
          <w:szCs w:val="22"/>
        </w:rPr>
      </w:pPr>
      <w:r w:rsidRPr="00B227CF">
        <w:rPr>
          <w:rFonts w:ascii="Cambria" w:hAnsi="Cambria" w:cs="Arial"/>
          <w:b/>
          <w:sz w:val="22"/>
          <w:szCs w:val="22"/>
        </w:rPr>
        <w:t>Design &amp; Development Intern</w:t>
      </w:r>
      <w:r w:rsidR="00776332" w:rsidRPr="00A33C33">
        <w:rPr>
          <w:rFonts w:ascii="Cambria" w:hAnsi="Cambria" w:cs="Arial"/>
          <w:i/>
          <w:sz w:val="22"/>
          <w:szCs w:val="22"/>
        </w:rPr>
        <w:tab/>
      </w:r>
      <w:r w:rsidR="009F7403" w:rsidRPr="00A33C33">
        <w:rPr>
          <w:rFonts w:ascii="Cambria" w:hAnsi="Cambria" w:cs="Arial"/>
          <w:b/>
          <w:sz w:val="22"/>
          <w:szCs w:val="22"/>
        </w:rPr>
        <w:t xml:space="preserve"> </w:t>
      </w:r>
      <w:r w:rsidRPr="00A33C33">
        <w:rPr>
          <w:rFonts w:ascii="Cambria" w:hAnsi="Cambria" w:cs="Arial"/>
          <w:sz w:val="22"/>
          <w:szCs w:val="22"/>
        </w:rPr>
        <w:t xml:space="preserve">(9/2015 – 12/2015) </w:t>
      </w:r>
    </w:p>
    <w:p w14:paraId="0AC0CC18" w14:textId="65C9C374" w:rsidR="00B227CF" w:rsidRPr="00B227CF" w:rsidRDefault="00B227CF" w:rsidP="0072615D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>Savita Machine Tools Pvt. Ltd., Pune, India.</w:t>
      </w:r>
    </w:p>
    <w:p w14:paraId="4EE4A279" w14:textId="2E8A87C4" w:rsidR="005C4183" w:rsidRPr="00A33C33" w:rsidRDefault="001D3E22" w:rsidP="0072615D">
      <w:pPr>
        <w:tabs>
          <w:tab w:val="right" w:pos="9360"/>
        </w:tabs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Skills</w:t>
      </w:r>
      <w:r w:rsidR="005C4183" w:rsidRPr="00A33C33">
        <w:rPr>
          <w:rFonts w:ascii="Cambria" w:hAnsi="Cambria" w:cs="Arial"/>
          <w:iCs/>
          <w:sz w:val="22"/>
          <w:szCs w:val="22"/>
        </w:rPr>
        <w:t>:</w:t>
      </w:r>
      <w:r w:rsidR="008A7BB2" w:rsidRPr="00A33C33">
        <w:rPr>
          <w:rFonts w:ascii="Cambria" w:hAnsi="Cambria" w:cs="Arial"/>
          <w:iCs/>
          <w:sz w:val="22"/>
          <w:szCs w:val="22"/>
        </w:rPr>
        <w:t xml:space="preserve"> </w:t>
      </w:r>
      <w:r w:rsidR="00C627C2" w:rsidRPr="005A2671">
        <w:rPr>
          <w:rFonts w:ascii="Cambria" w:hAnsi="Cambria" w:cs="Arial"/>
          <w:b/>
          <w:i/>
          <w:iCs/>
          <w:sz w:val="22"/>
          <w:szCs w:val="22"/>
        </w:rPr>
        <w:t xml:space="preserve">C, </w:t>
      </w:r>
      <w:r w:rsidR="005E3B38">
        <w:rPr>
          <w:rFonts w:ascii="Cambria" w:hAnsi="Cambria" w:cs="Arial"/>
          <w:b/>
          <w:i/>
          <w:iCs/>
          <w:sz w:val="22"/>
          <w:szCs w:val="22"/>
        </w:rPr>
        <w:t xml:space="preserve">C++, </w:t>
      </w:r>
      <w:r w:rsidR="00291F33" w:rsidRPr="005A2671">
        <w:rPr>
          <w:rFonts w:ascii="Cambria" w:hAnsi="Cambria" w:cs="Arial"/>
          <w:b/>
          <w:i/>
          <w:iCs/>
          <w:sz w:val="22"/>
          <w:szCs w:val="22"/>
        </w:rPr>
        <w:t>Xilinx</w:t>
      </w:r>
      <w:r w:rsidR="00D6427A" w:rsidRPr="005A2671">
        <w:rPr>
          <w:rFonts w:ascii="Cambria" w:hAnsi="Cambria" w:cs="Arial"/>
          <w:b/>
          <w:i/>
          <w:iCs/>
          <w:sz w:val="22"/>
          <w:szCs w:val="22"/>
        </w:rPr>
        <w:t>, Multi</w:t>
      </w:r>
      <w:r w:rsidR="004F5130" w:rsidRPr="005A2671">
        <w:rPr>
          <w:rFonts w:ascii="Cambria" w:hAnsi="Cambria" w:cs="Arial"/>
          <w:b/>
          <w:i/>
          <w:iCs/>
          <w:sz w:val="22"/>
          <w:szCs w:val="22"/>
        </w:rPr>
        <w:t>s</w:t>
      </w:r>
      <w:r w:rsidR="00D6427A" w:rsidRPr="005A2671">
        <w:rPr>
          <w:rFonts w:ascii="Cambria" w:hAnsi="Cambria" w:cs="Arial"/>
          <w:b/>
          <w:i/>
          <w:iCs/>
          <w:sz w:val="22"/>
          <w:szCs w:val="22"/>
        </w:rPr>
        <w:t>im</w:t>
      </w:r>
      <w:r w:rsidR="0072615D" w:rsidRPr="005A2671">
        <w:rPr>
          <w:rFonts w:ascii="Cambria" w:hAnsi="Cambria" w:cs="Arial"/>
          <w:b/>
          <w:i/>
          <w:iCs/>
          <w:sz w:val="22"/>
          <w:szCs w:val="22"/>
        </w:rPr>
        <w:t>, VHDL, Verilog</w:t>
      </w:r>
      <w:r w:rsidR="00051B6A">
        <w:rPr>
          <w:rFonts w:ascii="Cambria" w:hAnsi="Cambria" w:cs="Arial"/>
          <w:b/>
          <w:i/>
          <w:iCs/>
          <w:sz w:val="22"/>
          <w:szCs w:val="22"/>
        </w:rPr>
        <w:t>, Analog/Digital Circuits</w:t>
      </w:r>
      <w:r w:rsidR="0072615D" w:rsidRPr="005A2671">
        <w:rPr>
          <w:rFonts w:ascii="Cambria" w:hAnsi="Cambria" w:cs="Arial"/>
          <w:b/>
          <w:i/>
          <w:iCs/>
          <w:sz w:val="22"/>
          <w:szCs w:val="22"/>
        </w:rPr>
        <w:t>.</w:t>
      </w:r>
    </w:p>
    <w:p w14:paraId="3439E8FB" w14:textId="7BD3FDB7" w:rsidR="002648EA" w:rsidRPr="0072615D" w:rsidRDefault="005A2671" w:rsidP="0072615D">
      <w:pPr>
        <w:pStyle w:val="ListParagraph"/>
        <w:numPr>
          <w:ilvl w:val="0"/>
          <w:numId w:val="33"/>
        </w:numPr>
        <w:tabs>
          <w:tab w:val="right" w:pos="9360"/>
        </w:tabs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A2671">
        <w:rPr>
          <w:rFonts w:ascii="Cambria" w:hAnsi="Cambria" w:cs="Arial"/>
          <w:b/>
          <w:i/>
          <w:sz w:val="22"/>
          <w:szCs w:val="22"/>
        </w:rPr>
        <w:t>D</w:t>
      </w:r>
      <w:r w:rsidR="002648EA" w:rsidRPr="005A2671">
        <w:rPr>
          <w:rFonts w:ascii="Cambria" w:hAnsi="Cambria" w:cs="Arial"/>
          <w:b/>
          <w:i/>
          <w:sz w:val="22"/>
          <w:szCs w:val="22"/>
        </w:rPr>
        <w:t>esign</w:t>
      </w:r>
      <w:r>
        <w:rPr>
          <w:rFonts w:ascii="Cambria" w:hAnsi="Cambria" w:cs="Arial"/>
          <w:b/>
          <w:i/>
          <w:sz w:val="22"/>
          <w:szCs w:val="22"/>
        </w:rPr>
        <w:t>ed</w:t>
      </w:r>
      <w:r w:rsidR="002648EA" w:rsidRPr="005A2671">
        <w:rPr>
          <w:rFonts w:ascii="Cambria" w:hAnsi="Cambria" w:cs="Arial"/>
          <w:b/>
          <w:i/>
          <w:sz w:val="22"/>
          <w:szCs w:val="22"/>
        </w:rPr>
        <w:t xml:space="preserve"> and </w:t>
      </w:r>
      <w:r>
        <w:rPr>
          <w:rFonts w:ascii="Cambria" w:hAnsi="Cambria" w:cs="Arial"/>
          <w:b/>
          <w:i/>
          <w:sz w:val="22"/>
          <w:szCs w:val="22"/>
        </w:rPr>
        <w:t xml:space="preserve">implemented </w:t>
      </w:r>
      <w:r w:rsidR="002648EA" w:rsidRPr="0072615D">
        <w:rPr>
          <w:rFonts w:ascii="Cambria" w:hAnsi="Cambria" w:cs="Arial"/>
          <w:sz w:val="22"/>
          <w:szCs w:val="22"/>
        </w:rPr>
        <w:t>Numerical Control (NC), Z-Axis Numerical Control (ZNC), and Computerized Numerical Control (CNC) Electric Discharge Machine</w:t>
      </w:r>
      <w:r w:rsidR="0072615D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 xml:space="preserve"> for milling and grinding operations</w:t>
      </w:r>
      <w:r w:rsidR="002648EA" w:rsidRPr="0072615D">
        <w:rPr>
          <w:rFonts w:ascii="Cambria" w:hAnsi="Cambria" w:cs="Arial"/>
          <w:sz w:val="22"/>
          <w:szCs w:val="22"/>
        </w:rPr>
        <w:t>.</w:t>
      </w:r>
    </w:p>
    <w:p w14:paraId="2CABA3AD" w14:textId="77777777" w:rsidR="002648EA" w:rsidRPr="00A33C33" w:rsidRDefault="002648EA" w:rsidP="0072615D">
      <w:pPr>
        <w:pStyle w:val="ListParagraph"/>
        <w:numPr>
          <w:ilvl w:val="0"/>
          <w:numId w:val="33"/>
        </w:numPr>
        <w:tabs>
          <w:tab w:val="right" w:pos="9360"/>
        </w:tabs>
        <w:spacing w:before="8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A33C33">
        <w:rPr>
          <w:rFonts w:ascii="Cambria" w:hAnsi="Cambria" w:cs="Arial"/>
          <w:sz w:val="22"/>
          <w:szCs w:val="22"/>
        </w:rPr>
        <w:t xml:space="preserve">Reengineered </w:t>
      </w:r>
      <w:r w:rsidRPr="005A2671">
        <w:rPr>
          <w:rFonts w:ascii="Cambria" w:hAnsi="Cambria" w:cs="Arial"/>
          <w:b/>
          <w:i/>
          <w:sz w:val="22"/>
          <w:szCs w:val="22"/>
        </w:rPr>
        <w:t>ADC circuit</w:t>
      </w:r>
      <w:r w:rsidRPr="00A33C33">
        <w:rPr>
          <w:rFonts w:ascii="Cambria" w:hAnsi="Cambria" w:cs="Arial"/>
          <w:sz w:val="22"/>
          <w:szCs w:val="22"/>
        </w:rPr>
        <w:t xml:space="preserve"> of NC machines yielding </w:t>
      </w:r>
      <w:r w:rsidRPr="005A2671">
        <w:rPr>
          <w:rFonts w:ascii="Cambria" w:hAnsi="Cambria" w:cs="Arial"/>
          <w:b/>
          <w:i/>
          <w:sz w:val="22"/>
          <w:szCs w:val="22"/>
        </w:rPr>
        <w:t>30% increase</w:t>
      </w:r>
      <w:r w:rsidRPr="00A33C33">
        <w:rPr>
          <w:rFonts w:ascii="Cambria" w:hAnsi="Cambria" w:cs="Arial"/>
          <w:sz w:val="22"/>
          <w:szCs w:val="22"/>
        </w:rPr>
        <w:t xml:space="preserve"> in </w:t>
      </w:r>
      <w:r w:rsidRPr="005A2671">
        <w:rPr>
          <w:rFonts w:ascii="Cambria" w:hAnsi="Cambria" w:cs="Arial"/>
          <w:b/>
          <w:i/>
          <w:sz w:val="22"/>
          <w:szCs w:val="22"/>
        </w:rPr>
        <w:t>operational time efficiency</w:t>
      </w:r>
      <w:r w:rsidRPr="00A33C33">
        <w:rPr>
          <w:rFonts w:ascii="Cambria" w:hAnsi="Cambria" w:cs="Arial"/>
          <w:sz w:val="22"/>
          <w:szCs w:val="22"/>
        </w:rPr>
        <w:t xml:space="preserve">. </w:t>
      </w:r>
    </w:p>
    <w:p w14:paraId="4FB2EA0E" w14:textId="77777777" w:rsidR="00443C1F" w:rsidRPr="00D3585D" w:rsidRDefault="00443C1F" w:rsidP="000365AB">
      <w:pPr>
        <w:tabs>
          <w:tab w:val="right" w:pos="9360"/>
        </w:tabs>
        <w:spacing w:before="80"/>
        <w:jc w:val="both"/>
        <w:rPr>
          <w:rFonts w:ascii="Cambria" w:hAnsi="Cambria" w:cs="Arial"/>
          <w:sz w:val="20"/>
          <w:szCs w:val="20"/>
        </w:rPr>
      </w:pPr>
    </w:p>
    <w:p w14:paraId="55DD52FD" w14:textId="480F87C6" w:rsidR="006925F0" w:rsidRPr="009314D9" w:rsidRDefault="000365AB" w:rsidP="00A33C33">
      <w:pPr>
        <w:pBdr>
          <w:top w:val="single" w:sz="12" w:space="10" w:color="auto"/>
        </w:pBdr>
        <w:spacing w:after="120"/>
        <w:jc w:val="center"/>
        <w:rPr>
          <w:rFonts w:ascii="Cambria" w:hAnsi="Cambria" w:cs="Arial"/>
          <w:b/>
          <w:bCs/>
          <w:sz w:val="28"/>
          <w:szCs w:val="28"/>
          <w:u w:val="single"/>
        </w:rPr>
      </w:pPr>
      <w:r w:rsidRPr="009314D9">
        <w:rPr>
          <w:rFonts w:ascii="Cambria" w:hAnsi="Cambria" w:cs="Arial"/>
          <w:b/>
          <w:caps/>
          <w:sz w:val="28"/>
          <w:szCs w:val="28"/>
        </w:rPr>
        <w:t>PUBLICATIONS</w:t>
      </w:r>
    </w:p>
    <w:p w14:paraId="26C5A13B" w14:textId="77777777" w:rsidR="006925F0" w:rsidRPr="00A33C33" w:rsidRDefault="006925F0" w:rsidP="00D62FCB">
      <w:pPr>
        <w:pStyle w:val="NormalWeb"/>
        <w:spacing w:before="0" w:beforeAutospacing="0" w:after="240" w:afterAutospacing="0"/>
        <w:jc w:val="both"/>
        <w:rPr>
          <w:rFonts w:ascii="Cambria" w:hAnsi="Cambria" w:cs="Arial"/>
          <w:sz w:val="22"/>
          <w:szCs w:val="22"/>
        </w:rPr>
      </w:pPr>
      <w:r w:rsidRPr="00C65410">
        <w:rPr>
          <w:rFonts w:ascii="Cambria" w:hAnsi="Cambria" w:cs="Arial"/>
          <w:b/>
          <w:i/>
          <w:sz w:val="22"/>
          <w:szCs w:val="22"/>
        </w:rPr>
        <w:t>K. S. Kulkarni</w:t>
      </w:r>
      <w:r w:rsidRPr="00A33C33">
        <w:rPr>
          <w:rFonts w:ascii="Cambria" w:hAnsi="Cambria" w:cs="Arial"/>
          <w:b/>
          <w:sz w:val="22"/>
          <w:szCs w:val="22"/>
        </w:rPr>
        <w:t xml:space="preserve">, “Synthesis and Characterization of Silver-Ceria Nano-Composites”, </w:t>
      </w:r>
      <w:r w:rsidRPr="00A33C33">
        <w:rPr>
          <w:rFonts w:ascii="Cambria" w:hAnsi="Cambria" w:cs="Arial"/>
          <w:i/>
          <w:sz w:val="22"/>
          <w:szCs w:val="22"/>
        </w:rPr>
        <w:t>CSU Chico Digital Repository,</w:t>
      </w:r>
      <w:r w:rsidRPr="00A33C33">
        <w:rPr>
          <w:rFonts w:ascii="Cambria" w:hAnsi="Cambria" w:cs="Arial"/>
          <w:sz w:val="22"/>
          <w:szCs w:val="22"/>
        </w:rPr>
        <w:t xml:space="preserve"> Aug. 2018. </w:t>
      </w:r>
      <w:hyperlink r:id="rId10" w:history="1">
        <w:r w:rsidRPr="00A33C33">
          <w:rPr>
            <w:rStyle w:val="Hyperlink"/>
            <w:rFonts w:ascii="Cambria" w:hAnsi="Cambria" w:cs="Arial"/>
            <w:sz w:val="22"/>
            <w:szCs w:val="22"/>
          </w:rPr>
          <w:t>http://csuchico-dspace.calstate.edu/handle/10211.3/205885</w:t>
        </w:r>
      </w:hyperlink>
    </w:p>
    <w:p w14:paraId="06C72ECD" w14:textId="77777777" w:rsidR="00922174" w:rsidRPr="00A33C33" w:rsidRDefault="000365AB" w:rsidP="00DD17C6">
      <w:pPr>
        <w:pStyle w:val="NormalWeb"/>
        <w:jc w:val="both"/>
        <w:rPr>
          <w:rFonts w:ascii="Cambria" w:hAnsi="Cambria" w:cs="Arial"/>
          <w:color w:val="0563C1" w:themeColor="hyperlink"/>
          <w:sz w:val="22"/>
          <w:szCs w:val="22"/>
          <w:u w:val="single"/>
        </w:rPr>
      </w:pPr>
      <w:r w:rsidRPr="00A33C33">
        <w:rPr>
          <w:rFonts w:ascii="Cambria" w:hAnsi="Cambria" w:cs="Arial"/>
          <w:sz w:val="22"/>
          <w:szCs w:val="22"/>
        </w:rPr>
        <w:t xml:space="preserve">K. </w:t>
      </w:r>
      <w:proofErr w:type="spellStart"/>
      <w:r w:rsidRPr="00A33C33">
        <w:rPr>
          <w:rFonts w:ascii="Cambria" w:hAnsi="Cambria" w:cs="Arial"/>
          <w:sz w:val="22"/>
          <w:szCs w:val="22"/>
        </w:rPr>
        <w:t>Mokashi</w:t>
      </w:r>
      <w:proofErr w:type="spellEnd"/>
      <w:r w:rsidRPr="00A33C33">
        <w:rPr>
          <w:rFonts w:ascii="Cambria" w:hAnsi="Cambria" w:cs="Arial"/>
          <w:sz w:val="22"/>
          <w:szCs w:val="22"/>
        </w:rPr>
        <w:t xml:space="preserve">, S. V. </w:t>
      </w:r>
      <w:proofErr w:type="spellStart"/>
      <w:r w:rsidRPr="00A33C33">
        <w:rPr>
          <w:rFonts w:ascii="Cambria" w:hAnsi="Cambria" w:cs="Arial"/>
          <w:sz w:val="22"/>
          <w:szCs w:val="22"/>
        </w:rPr>
        <w:t>Mogre</w:t>
      </w:r>
      <w:proofErr w:type="spellEnd"/>
      <w:r w:rsidRPr="00A33C33">
        <w:rPr>
          <w:rFonts w:ascii="Cambria" w:hAnsi="Cambria" w:cs="Arial"/>
          <w:sz w:val="22"/>
          <w:szCs w:val="22"/>
        </w:rPr>
        <w:t xml:space="preserve">, </w:t>
      </w:r>
      <w:r w:rsidRPr="00C65410">
        <w:rPr>
          <w:rFonts w:ascii="Cambria" w:hAnsi="Cambria" w:cs="Arial"/>
          <w:b/>
          <w:i/>
          <w:sz w:val="22"/>
          <w:szCs w:val="22"/>
        </w:rPr>
        <w:t>K. S. Kulkarni</w:t>
      </w:r>
      <w:r w:rsidRPr="00A33C33">
        <w:rPr>
          <w:rFonts w:ascii="Cambria" w:hAnsi="Cambria" w:cs="Arial"/>
          <w:sz w:val="22"/>
          <w:szCs w:val="22"/>
        </w:rPr>
        <w:t xml:space="preserve">, </w:t>
      </w:r>
      <w:r w:rsidRPr="00A33C33">
        <w:rPr>
          <w:rFonts w:ascii="Cambria" w:hAnsi="Cambria" w:cs="Arial"/>
          <w:b/>
          <w:bCs/>
          <w:sz w:val="22"/>
          <w:szCs w:val="22"/>
        </w:rPr>
        <w:t xml:space="preserve">“Literature Review on Variable Frequency Drive for Induction Motors.”, </w:t>
      </w:r>
      <w:r w:rsidRPr="00A33C33">
        <w:rPr>
          <w:rFonts w:ascii="Cambria" w:hAnsi="Cambria" w:cs="Arial"/>
          <w:i/>
          <w:iCs/>
          <w:sz w:val="22"/>
          <w:szCs w:val="22"/>
        </w:rPr>
        <w:t xml:space="preserve">IPASJ International Journal of Electronics and Communication, </w:t>
      </w:r>
      <w:r w:rsidRPr="00A33C33">
        <w:rPr>
          <w:rFonts w:ascii="Cambria" w:hAnsi="Cambria" w:cs="Arial"/>
          <w:sz w:val="22"/>
          <w:szCs w:val="22"/>
        </w:rPr>
        <w:t xml:space="preserve">Vol. 3, Issue 11, pp. 001-002, Nov. 2015. </w:t>
      </w:r>
      <w:hyperlink r:id="rId11" w:history="1">
        <w:r w:rsidR="00922174" w:rsidRPr="00A33C33">
          <w:rPr>
            <w:rStyle w:val="Hyperlink"/>
            <w:rFonts w:ascii="Cambria" w:hAnsi="Cambria" w:cs="Arial"/>
            <w:sz w:val="22"/>
            <w:szCs w:val="22"/>
          </w:rPr>
          <w:t>http://www.ipasj.org/pabstract.php?vol=Volume3Issue11&amp;Jname=2&amp;pid=IIJEC-2015-10-28-1</w:t>
        </w:r>
      </w:hyperlink>
    </w:p>
    <w:p w14:paraId="225B2433" w14:textId="77777777" w:rsidR="00922174" w:rsidRPr="00A33C33" w:rsidRDefault="00922174" w:rsidP="00DD17C6">
      <w:pPr>
        <w:pStyle w:val="NormalWeb"/>
        <w:jc w:val="both"/>
        <w:rPr>
          <w:rFonts w:ascii="Cambria" w:hAnsi="Cambria" w:cs="Arial"/>
          <w:sz w:val="22"/>
          <w:szCs w:val="22"/>
        </w:rPr>
      </w:pPr>
      <w:r w:rsidRPr="00C65410">
        <w:rPr>
          <w:rFonts w:ascii="Cambria" w:hAnsi="Cambria" w:cs="Arial"/>
          <w:b/>
          <w:i/>
          <w:sz w:val="22"/>
          <w:szCs w:val="22"/>
        </w:rPr>
        <w:t>K. S. Kulkarni</w:t>
      </w:r>
      <w:r w:rsidRPr="00A33C33">
        <w:rPr>
          <w:rFonts w:ascii="Cambria" w:hAnsi="Cambria" w:cs="Arial"/>
          <w:b/>
          <w:sz w:val="22"/>
          <w:szCs w:val="22"/>
        </w:rPr>
        <w:t>, “Maximum Power Point Based Photovoltaic Charge Controller for</w:t>
      </w:r>
      <w:r w:rsidR="00DD17C6" w:rsidRPr="00A33C33">
        <w:rPr>
          <w:rFonts w:ascii="Cambria" w:hAnsi="Cambria" w:cs="Arial"/>
          <w:b/>
          <w:sz w:val="22"/>
          <w:szCs w:val="22"/>
        </w:rPr>
        <w:t xml:space="preserve"> Street Lights”, </w:t>
      </w:r>
      <w:r w:rsidR="00DD17C6" w:rsidRPr="00A33C33">
        <w:rPr>
          <w:rFonts w:ascii="Cambria" w:hAnsi="Cambria" w:cs="Arial"/>
          <w:i/>
          <w:sz w:val="22"/>
          <w:szCs w:val="22"/>
        </w:rPr>
        <w:t>International Journal for Scientific Research and Development,</w:t>
      </w:r>
      <w:r w:rsidR="00DD17C6" w:rsidRPr="00A33C33">
        <w:rPr>
          <w:rFonts w:ascii="Cambria" w:hAnsi="Cambria" w:cs="Arial"/>
          <w:sz w:val="22"/>
          <w:szCs w:val="22"/>
        </w:rPr>
        <w:t xml:space="preserve"> Vol. 3, Issue 8, pp. 666-668, Nov. 2015. </w:t>
      </w:r>
      <w:hyperlink r:id="rId12" w:history="1">
        <w:r w:rsidR="00DD17C6" w:rsidRPr="00A33C33">
          <w:rPr>
            <w:rStyle w:val="Hyperlink"/>
            <w:rFonts w:ascii="Cambria" w:hAnsi="Cambria" w:cs="Arial"/>
            <w:sz w:val="22"/>
            <w:szCs w:val="22"/>
          </w:rPr>
          <w:t>http://ijsrd.com/Article.php?manuscript=IJSRDV3I80445</w:t>
        </w:r>
      </w:hyperlink>
    </w:p>
    <w:p w14:paraId="1D887512" w14:textId="0D9646CD" w:rsidR="003B1CBD" w:rsidRDefault="000365AB" w:rsidP="00D62FCB">
      <w:pPr>
        <w:pStyle w:val="NormalWeb"/>
        <w:spacing w:after="0" w:afterAutospacing="0"/>
        <w:jc w:val="both"/>
        <w:rPr>
          <w:rStyle w:val="Hyperlink"/>
          <w:rFonts w:ascii="Cambria" w:hAnsi="Cambria" w:cs="Arial"/>
          <w:sz w:val="22"/>
          <w:szCs w:val="22"/>
        </w:rPr>
      </w:pPr>
      <w:r w:rsidRPr="00C65410">
        <w:rPr>
          <w:rFonts w:ascii="Cambria" w:hAnsi="Cambria" w:cs="Arial"/>
          <w:b/>
          <w:i/>
          <w:sz w:val="22"/>
          <w:szCs w:val="22"/>
        </w:rPr>
        <w:t>K. S. Kulkarni</w:t>
      </w:r>
      <w:r w:rsidRPr="00A33C33">
        <w:rPr>
          <w:rFonts w:ascii="Cambria" w:hAnsi="Cambria" w:cs="Arial"/>
          <w:sz w:val="22"/>
          <w:szCs w:val="22"/>
        </w:rPr>
        <w:t xml:space="preserve">, S. U. </w:t>
      </w:r>
      <w:proofErr w:type="spellStart"/>
      <w:r w:rsidRPr="00A33C33">
        <w:rPr>
          <w:rFonts w:ascii="Cambria" w:hAnsi="Cambria" w:cs="Arial"/>
          <w:sz w:val="22"/>
          <w:szCs w:val="22"/>
        </w:rPr>
        <w:t>Bhagare</w:t>
      </w:r>
      <w:proofErr w:type="spellEnd"/>
      <w:r w:rsidRPr="00A33C33">
        <w:rPr>
          <w:rFonts w:ascii="Cambria" w:hAnsi="Cambria" w:cs="Arial"/>
          <w:sz w:val="22"/>
          <w:szCs w:val="22"/>
        </w:rPr>
        <w:t xml:space="preserve">, D. P. </w:t>
      </w:r>
      <w:proofErr w:type="spellStart"/>
      <w:r w:rsidRPr="00A33C33">
        <w:rPr>
          <w:rFonts w:ascii="Cambria" w:hAnsi="Cambria" w:cs="Arial"/>
          <w:sz w:val="22"/>
          <w:szCs w:val="22"/>
        </w:rPr>
        <w:t>Shete</w:t>
      </w:r>
      <w:proofErr w:type="spellEnd"/>
      <w:r w:rsidRPr="00A33C33">
        <w:rPr>
          <w:rFonts w:ascii="Cambria" w:hAnsi="Cambria" w:cs="Arial"/>
          <w:sz w:val="22"/>
          <w:szCs w:val="22"/>
        </w:rPr>
        <w:t xml:space="preserve">, D. D. Kulkarni, </w:t>
      </w:r>
      <w:r w:rsidRPr="00A33C33">
        <w:rPr>
          <w:rFonts w:ascii="Cambria" w:hAnsi="Cambria" w:cs="Arial"/>
          <w:b/>
          <w:bCs/>
          <w:sz w:val="22"/>
          <w:szCs w:val="22"/>
        </w:rPr>
        <w:t xml:space="preserve">“A Review on Maximum Power Point Tracker (MPPT) for Photovoltaic (PV) Systems.”, </w:t>
      </w:r>
      <w:r w:rsidRPr="00A33C33">
        <w:rPr>
          <w:rFonts w:ascii="Cambria" w:hAnsi="Cambria" w:cs="Arial"/>
          <w:i/>
          <w:iCs/>
          <w:sz w:val="22"/>
          <w:szCs w:val="22"/>
        </w:rPr>
        <w:t xml:space="preserve">European Journal of Advances in Engineering and Technology, </w:t>
      </w:r>
      <w:r w:rsidRPr="00A33C33">
        <w:rPr>
          <w:rFonts w:ascii="Cambria" w:hAnsi="Cambria" w:cs="Arial"/>
          <w:sz w:val="22"/>
          <w:szCs w:val="22"/>
        </w:rPr>
        <w:t xml:space="preserve">Vol. 2, Issue 2, pp.44-45, 2015. </w:t>
      </w:r>
      <w:hyperlink r:id="rId13" w:history="1">
        <w:r w:rsidRPr="00A33C33">
          <w:rPr>
            <w:rStyle w:val="Hyperlink"/>
            <w:rFonts w:ascii="Cambria" w:hAnsi="Cambria" w:cs="Arial"/>
            <w:sz w:val="22"/>
            <w:szCs w:val="22"/>
          </w:rPr>
          <w:t>http://www.ejaet.com/PDF/2-2/EJAET-2-2-44-45.pdf</w:t>
        </w:r>
      </w:hyperlink>
    </w:p>
    <w:p w14:paraId="41EBB7CE" w14:textId="03C344BA" w:rsidR="0072615D" w:rsidRDefault="0072615D" w:rsidP="0072615D">
      <w:pPr>
        <w:pBdr>
          <w:top w:val="single" w:sz="12" w:space="10" w:color="auto"/>
        </w:pBdr>
        <w:spacing w:after="120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Proffessional Affiliations</w:t>
      </w:r>
    </w:p>
    <w:p w14:paraId="690E768A" w14:textId="430D9107" w:rsidR="00D62FCB" w:rsidRDefault="00D62FCB" w:rsidP="00D62FCB">
      <w:pPr>
        <w:pBdr>
          <w:top w:val="single" w:sz="12" w:space="10" w:color="auto"/>
        </w:pBdr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Materials Research Society – CSU Chico Chapter.</w:t>
      </w:r>
    </w:p>
    <w:p w14:paraId="79EADD78" w14:textId="4308CD5B" w:rsidR="00D62FCB" w:rsidRDefault="00D62FCB" w:rsidP="00D62FCB">
      <w:pPr>
        <w:tabs>
          <w:tab w:val="right" w:pos="10188"/>
        </w:tabs>
        <w:spacing w:after="2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Member of Events Committee</w:t>
      </w:r>
      <w:r w:rsidRPr="00A33C33">
        <w:rPr>
          <w:rFonts w:ascii="Cambria" w:hAnsi="Cambria" w:cs="Arial"/>
          <w:i/>
          <w:sz w:val="22"/>
          <w:szCs w:val="22"/>
        </w:rPr>
        <w:tab/>
      </w:r>
      <w:r w:rsidRPr="00A33C3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Jan. 2018 - May 2018</w:t>
      </w:r>
    </w:p>
    <w:p w14:paraId="7530476B" w14:textId="62B18A65" w:rsidR="0072615D" w:rsidRPr="00BA6B4C" w:rsidRDefault="00D62FCB" w:rsidP="00D62FCB">
      <w:pPr>
        <w:tabs>
          <w:tab w:val="right" w:pos="10188"/>
        </w:tabs>
        <w:jc w:val="both"/>
        <w:rPr>
          <w:rFonts w:ascii="Cambria" w:hAnsi="Cambria" w:cs="Arial"/>
          <w:b/>
          <w:sz w:val="22"/>
          <w:szCs w:val="22"/>
        </w:rPr>
      </w:pPr>
      <w:r w:rsidRPr="00BA6B4C">
        <w:rPr>
          <w:rFonts w:ascii="Cambria" w:hAnsi="Cambria" w:cs="Arial"/>
          <w:b/>
          <w:bCs/>
          <w:sz w:val="22"/>
          <w:szCs w:val="22"/>
        </w:rPr>
        <w:t>Institute of Electrical and Electronics Engineers</w:t>
      </w:r>
      <w:r w:rsidR="00BA6B4C">
        <w:rPr>
          <w:rFonts w:ascii="Cambria" w:hAnsi="Cambria" w:cs="Arial"/>
          <w:b/>
          <w:bCs/>
          <w:sz w:val="22"/>
          <w:szCs w:val="22"/>
        </w:rPr>
        <w:t xml:space="preserve"> - IEEE</w:t>
      </w:r>
    </w:p>
    <w:p w14:paraId="453B559A" w14:textId="0E640D3F" w:rsidR="00D62FCB" w:rsidRDefault="00D62FCB" w:rsidP="00D62FCB">
      <w:pPr>
        <w:tabs>
          <w:tab w:val="right" w:pos="10188"/>
        </w:tabs>
        <w:spacing w:after="24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Student Member</w:t>
      </w:r>
      <w:r w:rsidRPr="00A33C33">
        <w:rPr>
          <w:rFonts w:ascii="Cambria" w:hAnsi="Cambria" w:cs="Arial"/>
          <w:i/>
          <w:sz w:val="22"/>
          <w:szCs w:val="22"/>
        </w:rPr>
        <w:tab/>
      </w:r>
      <w:r w:rsidRPr="00A33C3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Jan. 2017 - Present</w:t>
      </w:r>
      <w:r w:rsidRPr="00A33C33">
        <w:rPr>
          <w:rFonts w:ascii="Cambria" w:hAnsi="Cambria" w:cs="Arial"/>
          <w:sz w:val="22"/>
          <w:szCs w:val="22"/>
        </w:rPr>
        <w:t xml:space="preserve"> </w:t>
      </w:r>
    </w:p>
    <w:p w14:paraId="5DDA07ED" w14:textId="58F15D69" w:rsidR="00D62FCB" w:rsidRDefault="00D62FCB" w:rsidP="00D62FCB">
      <w:pPr>
        <w:tabs>
          <w:tab w:val="right" w:pos="10188"/>
        </w:tabs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Indian Student Association – CSU Chico.</w:t>
      </w:r>
    </w:p>
    <w:p w14:paraId="1554FBC7" w14:textId="7EFC615E" w:rsidR="00D62FCB" w:rsidRPr="00A33C33" w:rsidRDefault="00D62FCB" w:rsidP="00D62FCB">
      <w:pPr>
        <w:tabs>
          <w:tab w:val="right" w:pos="10188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Treasurer</w:t>
      </w:r>
      <w:r w:rsidRPr="00A33C33">
        <w:rPr>
          <w:rFonts w:ascii="Cambria" w:hAnsi="Cambria" w:cs="Arial"/>
          <w:i/>
          <w:sz w:val="22"/>
          <w:szCs w:val="22"/>
        </w:rPr>
        <w:tab/>
      </w:r>
      <w:r w:rsidRPr="00A33C33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Aug. 2017 – May 2018</w:t>
      </w:r>
    </w:p>
    <w:p w14:paraId="397DAEDD" w14:textId="3975938B" w:rsidR="001842E7" w:rsidRDefault="001842E7" w:rsidP="001842E7">
      <w:pPr>
        <w:pBdr>
          <w:top w:val="single" w:sz="12" w:space="10" w:color="auto"/>
        </w:pBdr>
        <w:spacing w:after="120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References</w:t>
      </w:r>
    </w:p>
    <w:p w14:paraId="5926D5FA" w14:textId="11CED4E7" w:rsidR="0072615D" w:rsidRDefault="001842E7" w:rsidP="00DD17C6">
      <w:pPr>
        <w:pStyle w:val="NormalWeb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Dr. Kathleen Meehan </w:t>
      </w:r>
      <w:r>
        <w:rPr>
          <w:rFonts w:ascii="Cambria" w:hAnsi="Cambria" w:cs="Arial"/>
          <w:bCs/>
          <w:sz w:val="22"/>
          <w:szCs w:val="22"/>
        </w:rPr>
        <w:t xml:space="preserve">(California State Uni., Chico)- </w:t>
      </w:r>
      <w:hyperlink r:id="rId14" w:history="1">
        <w:r w:rsidRPr="008E6252">
          <w:rPr>
            <w:rStyle w:val="Hyperlink"/>
            <w:rFonts w:ascii="Cambria" w:hAnsi="Cambria" w:cs="Arial"/>
            <w:bCs/>
            <w:i/>
            <w:sz w:val="22"/>
            <w:szCs w:val="22"/>
          </w:rPr>
          <w:t>kmeehan@csuchico.edu</w:t>
        </w:r>
      </w:hyperlink>
      <w:r>
        <w:rPr>
          <w:rFonts w:ascii="Cambria" w:hAnsi="Cambria" w:cs="Arial"/>
          <w:bCs/>
          <w:sz w:val="22"/>
          <w:szCs w:val="22"/>
        </w:rPr>
        <w:t xml:space="preserve"> – (530)898-5746</w:t>
      </w:r>
    </w:p>
    <w:p w14:paraId="46CA58FD" w14:textId="0AAA93B0" w:rsidR="001842E7" w:rsidRPr="001842E7" w:rsidRDefault="001842E7" w:rsidP="00DD17C6">
      <w:pPr>
        <w:pStyle w:val="NormalWeb"/>
        <w:jc w:val="both"/>
        <w:rPr>
          <w:rFonts w:ascii="Cambria" w:hAnsi="Cambria" w:cs="Arial"/>
          <w:color w:val="0260BF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Dr.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Ozgul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Yasar-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Inceoglu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(California State Uni., Chico)- </w:t>
      </w:r>
      <w:hyperlink r:id="rId15" w:history="1">
        <w:r w:rsidRPr="001842E7">
          <w:rPr>
            <w:rStyle w:val="Hyperlink"/>
            <w:rFonts w:ascii="Cambria" w:hAnsi="Cambria" w:cs="Arial"/>
            <w:bCs/>
            <w:i/>
            <w:sz w:val="22"/>
            <w:szCs w:val="22"/>
          </w:rPr>
          <w:t>oyasar@csuchico.edu</w:t>
        </w:r>
      </w:hyperlink>
      <w:r>
        <w:rPr>
          <w:rFonts w:ascii="Cambria" w:hAnsi="Cambria" w:cs="Arial"/>
          <w:bCs/>
          <w:sz w:val="22"/>
          <w:szCs w:val="22"/>
        </w:rPr>
        <w:t xml:space="preserve"> – (530)898-6142 </w:t>
      </w:r>
    </w:p>
    <w:sectPr w:rsidR="001842E7" w:rsidRPr="001842E7" w:rsidSect="00C124F2">
      <w:headerReference w:type="even" r:id="rId16"/>
      <w:footerReference w:type="first" r:id="rId17"/>
      <w:type w:val="continuous"/>
      <w:pgSz w:w="12240" w:h="15840" w:code="1"/>
      <w:pgMar w:top="568" w:right="900" w:bottom="993" w:left="1152" w:header="438" w:footer="8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BB57" w14:textId="77777777" w:rsidR="00D543AD" w:rsidRDefault="00D543AD">
      <w:r>
        <w:separator/>
      </w:r>
    </w:p>
  </w:endnote>
  <w:endnote w:type="continuationSeparator" w:id="0">
    <w:p w14:paraId="715D851D" w14:textId="77777777" w:rsidR="00D543AD" w:rsidRDefault="00D5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7AD18" w14:textId="77777777" w:rsidR="006760E5" w:rsidRPr="006D1405" w:rsidRDefault="006760E5" w:rsidP="004C3C82">
    <w:pPr>
      <w:pStyle w:val="Footer"/>
      <w:jc w:val="right"/>
      <w:rPr>
        <w:rFonts w:asciiTheme="minorHAnsi" w:hAnsiTheme="minorHAnsi"/>
        <w:i/>
        <w:sz w:val="18"/>
      </w:rPr>
    </w:pPr>
    <w:r w:rsidRPr="006D1405">
      <w:rPr>
        <w:rFonts w:asciiTheme="minorHAnsi" w:hAnsiTheme="minorHAnsi"/>
        <w:i/>
        <w:sz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18F6" w14:textId="77777777" w:rsidR="00D543AD" w:rsidRDefault="00D543AD">
      <w:r>
        <w:separator/>
      </w:r>
    </w:p>
  </w:footnote>
  <w:footnote w:type="continuationSeparator" w:id="0">
    <w:p w14:paraId="032C8D14" w14:textId="77777777" w:rsidR="00D543AD" w:rsidRDefault="00D5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9199" w14:textId="77777777" w:rsidR="006760E5" w:rsidRPr="006D1405" w:rsidRDefault="006760E5" w:rsidP="004C3C82">
    <w:pPr>
      <w:pStyle w:val="Header"/>
      <w:pBdr>
        <w:bottom w:val="single" w:sz="8" w:space="3" w:color="auto"/>
      </w:pBdr>
      <w:jc w:val="center"/>
      <w:rPr>
        <w:rFonts w:asciiTheme="majorHAnsi" w:hAnsiTheme="majorHAnsi"/>
        <w:b/>
        <w:sz w:val="40"/>
      </w:rPr>
    </w:pPr>
    <w:r>
      <w:rPr>
        <w:rFonts w:asciiTheme="majorHAnsi" w:hAnsiTheme="majorHAnsi"/>
        <w:b/>
        <w:sz w:val="40"/>
      </w:rPr>
      <w:t>Kaustubh Kulkarni</w:t>
    </w:r>
  </w:p>
  <w:p w14:paraId="520E5C25" w14:textId="77777777" w:rsidR="006760E5" w:rsidRPr="006D1405" w:rsidRDefault="006760E5" w:rsidP="004C3C82">
    <w:pPr>
      <w:pStyle w:val="Header"/>
      <w:spacing w:before="100" w:after="360"/>
      <w:jc w:val="center"/>
      <w:rPr>
        <w:rFonts w:asciiTheme="minorHAnsi" w:hAnsiTheme="minorHAnsi"/>
        <w:sz w:val="18"/>
      </w:rPr>
    </w:pPr>
    <w:r w:rsidRPr="006D1405">
      <w:rPr>
        <w:rFonts w:asciiTheme="minorHAnsi" w:hAnsiTheme="minorHAnsi"/>
        <w:sz w:val="18"/>
      </w:rPr>
      <w:t>Page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6F6"/>
    <w:multiLevelType w:val="hybridMultilevel"/>
    <w:tmpl w:val="F8EAD940"/>
    <w:lvl w:ilvl="0" w:tplc="440E33B8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 w:tplc="8C9A6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188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0D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21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E8C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2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80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8B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BFE"/>
    <w:multiLevelType w:val="hybridMultilevel"/>
    <w:tmpl w:val="154EC8E0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60DF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578"/>
    <w:multiLevelType w:val="multilevel"/>
    <w:tmpl w:val="F8EA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7669"/>
    <w:multiLevelType w:val="hybridMultilevel"/>
    <w:tmpl w:val="E4866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0018B"/>
    <w:multiLevelType w:val="multilevel"/>
    <w:tmpl w:val="967225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5104"/>
    <w:multiLevelType w:val="multilevel"/>
    <w:tmpl w:val="7FE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6940C7"/>
    <w:multiLevelType w:val="hybridMultilevel"/>
    <w:tmpl w:val="B266607E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B6B"/>
    <w:multiLevelType w:val="hybridMultilevel"/>
    <w:tmpl w:val="29DC6546"/>
    <w:lvl w:ilvl="0" w:tplc="CB120A3C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8" w15:restartNumberingAfterBreak="0">
    <w:nsid w:val="13D20ED2"/>
    <w:multiLevelType w:val="hybridMultilevel"/>
    <w:tmpl w:val="94D4272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1D81"/>
    <w:multiLevelType w:val="multilevel"/>
    <w:tmpl w:val="BA1C54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13470D"/>
    <w:multiLevelType w:val="multilevel"/>
    <w:tmpl w:val="BA1C54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3515E0"/>
    <w:multiLevelType w:val="hybridMultilevel"/>
    <w:tmpl w:val="D53CECA2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6757"/>
    <w:multiLevelType w:val="hybridMultilevel"/>
    <w:tmpl w:val="61567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7DB8"/>
    <w:multiLevelType w:val="multilevel"/>
    <w:tmpl w:val="35BCD7E4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C4C90"/>
    <w:multiLevelType w:val="multilevel"/>
    <w:tmpl w:val="1070EC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6514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850E4"/>
    <w:multiLevelType w:val="hybridMultilevel"/>
    <w:tmpl w:val="07CEE576"/>
    <w:lvl w:ilvl="0" w:tplc="2A86E3C8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7DC5"/>
    <w:multiLevelType w:val="multilevel"/>
    <w:tmpl w:val="7FE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C847CC"/>
    <w:multiLevelType w:val="hybridMultilevel"/>
    <w:tmpl w:val="9672252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E2FF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8"/>
        <w:szCs w:val="18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72CF1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62DCC"/>
    <w:multiLevelType w:val="hybridMultilevel"/>
    <w:tmpl w:val="D32E0CAA"/>
    <w:lvl w:ilvl="0" w:tplc="AC360DF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A1DEC"/>
    <w:multiLevelType w:val="hybridMultilevel"/>
    <w:tmpl w:val="33967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B68DF"/>
    <w:multiLevelType w:val="hybridMultilevel"/>
    <w:tmpl w:val="E1586B3C"/>
    <w:lvl w:ilvl="0" w:tplc="B2E8E80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564ADDB4">
      <w:start w:val="1"/>
      <w:numFmt w:val="bullet"/>
      <w:lvlText w:val="~"/>
      <w:lvlJc w:val="left"/>
      <w:pPr>
        <w:tabs>
          <w:tab w:val="num" w:pos="1692"/>
        </w:tabs>
        <w:ind w:left="1692" w:hanging="360"/>
      </w:pPr>
      <w:rPr>
        <w:rFonts w:ascii="Arial" w:hAnsi="Arial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4" w15:restartNumberingAfterBreak="0">
    <w:nsid w:val="55531031"/>
    <w:multiLevelType w:val="multilevel"/>
    <w:tmpl w:val="D32E0CAA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11A79"/>
    <w:multiLevelType w:val="hybridMultilevel"/>
    <w:tmpl w:val="35BCD7E4"/>
    <w:lvl w:ilvl="0" w:tplc="B2E8E80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5E28D4"/>
    <w:multiLevelType w:val="hybridMultilevel"/>
    <w:tmpl w:val="1070EC84"/>
    <w:lvl w:ilvl="0" w:tplc="4C3CE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8E8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35160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E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2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6043"/>
    <w:multiLevelType w:val="multilevel"/>
    <w:tmpl w:val="D53CECA2"/>
    <w:lvl w:ilvl="0">
      <w:start w:val="1"/>
      <w:numFmt w:val="bullet"/>
      <w:lvlText w:val=""/>
      <w:lvlJc w:val="left"/>
      <w:pPr>
        <w:tabs>
          <w:tab w:val="num" w:pos="720"/>
        </w:tabs>
        <w:ind w:left="576" w:firstLine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6C70"/>
    <w:multiLevelType w:val="hybridMultilevel"/>
    <w:tmpl w:val="ACD62308"/>
    <w:lvl w:ilvl="0" w:tplc="72E89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14405F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E68D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85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3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0D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E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CE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9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77289"/>
    <w:multiLevelType w:val="hybridMultilevel"/>
    <w:tmpl w:val="6BEE0C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C2129"/>
    <w:multiLevelType w:val="hybridMultilevel"/>
    <w:tmpl w:val="F198DAB6"/>
    <w:lvl w:ilvl="0" w:tplc="0D584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6195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07C0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C0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4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E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A2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AE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429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4182F"/>
    <w:multiLevelType w:val="multilevel"/>
    <w:tmpl w:val="1382B9B0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027281"/>
    <w:multiLevelType w:val="hybridMultilevel"/>
    <w:tmpl w:val="2DB4A234"/>
    <w:lvl w:ilvl="0" w:tplc="47D04A92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3452A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64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47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68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DE4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AC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4C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EC8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2"/>
  </w:num>
  <w:num w:numId="4">
    <w:abstractNumId w:val="17"/>
  </w:num>
  <w:num w:numId="5">
    <w:abstractNumId w:val="19"/>
  </w:num>
  <w:num w:numId="6">
    <w:abstractNumId w:val="2"/>
  </w:num>
  <w:num w:numId="7">
    <w:abstractNumId w:val="25"/>
  </w:num>
  <w:num w:numId="8">
    <w:abstractNumId w:val="4"/>
  </w:num>
  <w:num w:numId="9">
    <w:abstractNumId w:val="26"/>
  </w:num>
  <w:num w:numId="10">
    <w:abstractNumId w:val="20"/>
  </w:num>
  <w:num w:numId="11">
    <w:abstractNumId w:val="21"/>
  </w:num>
  <w:num w:numId="12">
    <w:abstractNumId w:val="24"/>
  </w:num>
  <w:num w:numId="13">
    <w:abstractNumId w:val="28"/>
  </w:num>
  <w:num w:numId="14">
    <w:abstractNumId w:val="14"/>
  </w:num>
  <w:num w:numId="15">
    <w:abstractNumId w:val="1"/>
  </w:num>
  <w:num w:numId="16">
    <w:abstractNumId w:val="13"/>
  </w:num>
  <w:num w:numId="17">
    <w:abstractNumId w:val="23"/>
  </w:num>
  <w:num w:numId="18">
    <w:abstractNumId w:val="31"/>
  </w:num>
  <w:num w:numId="19">
    <w:abstractNumId w:val="15"/>
  </w:num>
  <w:num w:numId="20">
    <w:abstractNumId w:val="8"/>
  </w:num>
  <w:num w:numId="21">
    <w:abstractNumId w:val="7"/>
  </w:num>
  <w:num w:numId="22">
    <w:abstractNumId w:val="6"/>
  </w:num>
  <w:num w:numId="23">
    <w:abstractNumId w:val="11"/>
  </w:num>
  <w:num w:numId="24">
    <w:abstractNumId w:val="27"/>
  </w:num>
  <w:num w:numId="25">
    <w:abstractNumId w:val="16"/>
  </w:num>
  <w:num w:numId="26">
    <w:abstractNumId w:val="18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  <w:num w:numId="31">
    <w:abstractNumId w:val="29"/>
  </w:num>
  <w:num w:numId="32">
    <w:abstractNumId w:val="3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8C6"/>
    <w:rsid w:val="00001380"/>
    <w:rsid w:val="00022306"/>
    <w:rsid w:val="00027F6E"/>
    <w:rsid w:val="0003481D"/>
    <w:rsid w:val="000349D0"/>
    <w:rsid w:val="000365AB"/>
    <w:rsid w:val="00051B6A"/>
    <w:rsid w:val="00053E7D"/>
    <w:rsid w:val="000656D4"/>
    <w:rsid w:val="000708F8"/>
    <w:rsid w:val="00073DA6"/>
    <w:rsid w:val="000A0039"/>
    <w:rsid w:val="000A16A1"/>
    <w:rsid w:val="000A19DC"/>
    <w:rsid w:val="000A34A3"/>
    <w:rsid w:val="000B3BF1"/>
    <w:rsid w:val="000B4D0E"/>
    <w:rsid w:val="000C43BD"/>
    <w:rsid w:val="000D377F"/>
    <w:rsid w:val="000E0440"/>
    <w:rsid w:val="000E112F"/>
    <w:rsid w:val="000E4A83"/>
    <w:rsid w:val="000E551A"/>
    <w:rsid w:val="000E56B6"/>
    <w:rsid w:val="000E5766"/>
    <w:rsid w:val="000F4FC4"/>
    <w:rsid w:val="00103D24"/>
    <w:rsid w:val="0010410F"/>
    <w:rsid w:val="00106799"/>
    <w:rsid w:val="00113285"/>
    <w:rsid w:val="00121543"/>
    <w:rsid w:val="00126A0C"/>
    <w:rsid w:val="001335B2"/>
    <w:rsid w:val="0013756F"/>
    <w:rsid w:val="00164D61"/>
    <w:rsid w:val="00166619"/>
    <w:rsid w:val="0017202A"/>
    <w:rsid w:val="0017664A"/>
    <w:rsid w:val="001812C2"/>
    <w:rsid w:val="001842E7"/>
    <w:rsid w:val="0019346F"/>
    <w:rsid w:val="00196154"/>
    <w:rsid w:val="00197A16"/>
    <w:rsid w:val="001A0539"/>
    <w:rsid w:val="001A5EC5"/>
    <w:rsid w:val="001B64BF"/>
    <w:rsid w:val="001C4DBA"/>
    <w:rsid w:val="001C6CA4"/>
    <w:rsid w:val="001D09CF"/>
    <w:rsid w:val="001D364B"/>
    <w:rsid w:val="001D3E22"/>
    <w:rsid w:val="002058DC"/>
    <w:rsid w:val="00224058"/>
    <w:rsid w:val="00224143"/>
    <w:rsid w:val="002259C9"/>
    <w:rsid w:val="00252869"/>
    <w:rsid w:val="002648EA"/>
    <w:rsid w:val="00280417"/>
    <w:rsid w:val="002826E8"/>
    <w:rsid w:val="00291F33"/>
    <w:rsid w:val="002A7D04"/>
    <w:rsid w:val="002D0AB0"/>
    <w:rsid w:val="002D36DD"/>
    <w:rsid w:val="002E0E2B"/>
    <w:rsid w:val="002E208C"/>
    <w:rsid w:val="002E48C6"/>
    <w:rsid w:val="0030424F"/>
    <w:rsid w:val="003317B4"/>
    <w:rsid w:val="00336EF8"/>
    <w:rsid w:val="00346FDC"/>
    <w:rsid w:val="003521D6"/>
    <w:rsid w:val="00370E3E"/>
    <w:rsid w:val="00392681"/>
    <w:rsid w:val="003A5FC1"/>
    <w:rsid w:val="003B1CBD"/>
    <w:rsid w:val="003C3800"/>
    <w:rsid w:val="003E6296"/>
    <w:rsid w:val="003F6CDC"/>
    <w:rsid w:val="00401BB3"/>
    <w:rsid w:val="00405084"/>
    <w:rsid w:val="004071BE"/>
    <w:rsid w:val="00415F09"/>
    <w:rsid w:val="0041713A"/>
    <w:rsid w:val="00440710"/>
    <w:rsid w:val="00443C1F"/>
    <w:rsid w:val="00453FF3"/>
    <w:rsid w:val="0045501D"/>
    <w:rsid w:val="00462392"/>
    <w:rsid w:val="004670E3"/>
    <w:rsid w:val="00467B6A"/>
    <w:rsid w:val="00470E4E"/>
    <w:rsid w:val="00473E5F"/>
    <w:rsid w:val="00476158"/>
    <w:rsid w:val="0048509C"/>
    <w:rsid w:val="00485395"/>
    <w:rsid w:val="004924E9"/>
    <w:rsid w:val="004A2515"/>
    <w:rsid w:val="004A2D60"/>
    <w:rsid w:val="004B031C"/>
    <w:rsid w:val="004C3C82"/>
    <w:rsid w:val="004E16C7"/>
    <w:rsid w:val="004E4239"/>
    <w:rsid w:val="004F0DB3"/>
    <w:rsid w:val="004F3E7B"/>
    <w:rsid w:val="004F5130"/>
    <w:rsid w:val="004F79A6"/>
    <w:rsid w:val="005270C2"/>
    <w:rsid w:val="00556EAD"/>
    <w:rsid w:val="005A2671"/>
    <w:rsid w:val="005A442B"/>
    <w:rsid w:val="005A5841"/>
    <w:rsid w:val="005B49BC"/>
    <w:rsid w:val="005C4183"/>
    <w:rsid w:val="005C484B"/>
    <w:rsid w:val="005C75F0"/>
    <w:rsid w:val="005D42F9"/>
    <w:rsid w:val="005D469A"/>
    <w:rsid w:val="005E3B38"/>
    <w:rsid w:val="005F7829"/>
    <w:rsid w:val="006053CA"/>
    <w:rsid w:val="006054EA"/>
    <w:rsid w:val="00610B79"/>
    <w:rsid w:val="00612006"/>
    <w:rsid w:val="006203AE"/>
    <w:rsid w:val="00620E39"/>
    <w:rsid w:val="00633CCA"/>
    <w:rsid w:val="006437ED"/>
    <w:rsid w:val="00650B2E"/>
    <w:rsid w:val="00651837"/>
    <w:rsid w:val="0065223F"/>
    <w:rsid w:val="00662545"/>
    <w:rsid w:val="00674522"/>
    <w:rsid w:val="006751A6"/>
    <w:rsid w:val="006760E5"/>
    <w:rsid w:val="006809A2"/>
    <w:rsid w:val="006870B2"/>
    <w:rsid w:val="006925F0"/>
    <w:rsid w:val="006943E6"/>
    <w:rsid w:val="006A4874"/>
    <w:rsid w:val="006C6F80"/>
    <w:rsid w:val="006D1405"/>
    <w:rsid w:val="006D4B95"/>
    <w:rsid w:val="006E04EB"/>
    <w:rsid w:val="006E3ADF"/>
    <w:rsid w:val="006E5037"/>
    <w:rsid w:val="006F063A"/>
    <w:rsid w:val="007147BB"/>
    <w:rsid w:val="00724676"/>
    <w:rsid w:val="0072615D"/>
    <w:rsid w:val="007377DE"/>
    <w:rsid w:val="007517D9"/>
    <w:rsid w:val="00752025"/>
    <w:rsid w:val="00765E28"/>
    <w:rsid w:val="0076656D"/>
    <w:rsid w:val="00767C28"/>
    <w:rsid w:val="00776332"/>
    <w:rsid w:val="00777BFF"/>
    <w:rsid w:val="00784631"/>
    <w:rsid w:val="007977DA"/>
    <w:rsid w:val="007B0B38"/>
    <w:rsid w:val="007C2822"/>
    <w:rsid w:val="007C2C33"/>
    <w:rsid w:val="007C4EFA"/>
    <w:rsid w:val="007E1F84"/>
    <w:rsid w:val="00801D28"/>
    <w:rsid w:val="008274D4"/>
    <w:rsid w:val="008327A8"/>
    <w:rsid w:val="008503E5"/>
    <w:rsid w:val="00850E6D"/>
    <w:rsid w:val="0086390E"/>
    <w:rsid w:val="008648EF"/>
    <w:rsid w:val="00872D85"/>
    <w:rsid w:val="008977AF"/>
    <w:rsid w:val="008A7BB2"/>
    <w:rsid w:val="008B05AA"/>
    <w:rsid w:val="008D0EF4"/>
    <w:rsid w:val="008D2FD0"/>
    <w:rsid w:val="008E3700"/>
    <w:rsid w:val="008F1153"/>
    <w:rsid w:val="008F1E6A"/>
    <w:rsid w:val="00915302"/>
    <w:rsid w:val="00916F07"/>
    <w:rsid w:val="009176EC"/>
    <w:rsid w:val="00922174"/>
    <w:rsid w:val="00925F23"/>
    <w:rsid w:val="00926B30"/>
    <w:rsid w:val="009314D9"/>
    <w:rsid w:val="00933769"/>
    <w:rsid w:val="009352F6"/>
    <w:rsid w:val="0093539E"/>
    <w:rsid w:val="00944385"/>
    <w:rsid w:val="009548CF"/>
    <w:rsid w:val="009635DF"/>
    <w:rsid w:val="00967832"/>
    <w:rsid w:val="00976EC8"/>
    <w:rsid w:val="009850BD"/>
    <w:rsid w:val="009B020E"/>
    <w:rsid w:val="009B6E5A"/>
    <w:rsid w:val="009C3B93"/>
    <w:rsid w:val="009D193C"/>
    <w:rsid w:val="009D58BC"/>
    <w:rsid w:val="009D72F4"/>
    <w:rsid w:val="009E3365"/>
    <w:rsid w:val="009E55A6"/>
    <w:rsid w:val="009E6C6E"/>
    <w:rsid w:val="009E7F79"/>
    <w:rsid w:val="009F46F4"/>
    <w:rsid w:val="009F7403"/>
    <w:rsid w:val="00A168A9"/>
    <w:rsid w:val="00A33C33"/>
    <w:rsid w:val="00A73CDA"/>
    <w:rsid w:val="00A763FC"/>
    <w:rsid w:val="00A83BE5"/>
    <w:rsid w:val="00A956FD"/>
    <w:rsid w:val="00AB0177"/>
    <w:rsid w:val="00AC053C"/>
    <w:rsid w:val="00AD4A84"/>
    <w:rsid w:val="00AE00E3"/>
    <w:rsid w:val="00AE6A49"/>
    <w:rsid w:val="00B135A6"/>
    <w:rsid w:val="00B13AEC"/>
    <w:rsid w:val="00B1778B"/>
    <w:rsid w:val="00B227CF"/>
    <w:rsid w:val="00B42BDA"/>
    <w:rsid w:val="00B50C4C"/>
    <w:rsid w:val="00B6458E"/>
    <w:rsid w:val="00B67935"/>
    <w:rsid w:val="00B74AA3"/>
    <w:rsid w:val="00B86621"/>
    <w:rsid w:val="00B94DA2"/>
    <w:rsid w:val="00BA55E5"/>
    <w:rsid w:val="00BA6B4C"/>
    <w:rsid w:val="00BA6D5F"/>
    <w:rsid w:val="00BC0438"/>
    <w:rsid w:val="00BD2474"/>
    <w:rsid w:val="00BD348D"/>
    <w:rsid w:val="00BF1921"/>
    <w:rsid w:val="00BF5ECF"/>
    <w:rsid w:val="00C02A99"/>
    <w:rsid w:val="00C124F2"/>
    <w:rsid w:val="00C13BC1"/>
    <w:rsid w:val="00C24135"/>
    <w:rsid w:val="00C27C27"/>
    <w:rsid w:val="00C3083D"/>
    <w:rsid w:val="00C43021"/>
    <w:rsid w:val="00C46D6F"/>
    <w:rsid w:val="00C5258E"/>
    <w:rsid w:val="00C564C4"/>
    <w:rsid w:val="00C60B8F"/>
    <w:rsid w:val="00C627C2"/>
    <w:rsid w:val="00C65410"/>
    <w:rsid w:val="00C759D1"/>
    <w:rsid w:val="00C83ED1"/>
    <w:rsid w:val="00C9234B"/>
    <w:rsid w:val="00C93CBA"/>
    <w:rsid w:val="00CA1DFA"/>
    <w:rsid w:val="00CA6F54"/>
    <w:rsid w:val="00CB6ACD"/>
    <w:rsid w:val="00CC2DC9"/>
    <w:rsid w:val="00CE7F17"/>
    <w:rsid w:val="00CF7AE6"/>
    <w:rsid w:val="00D00CEE"/>
    <w:rsid w:val="00D02B80"/>
    <w:rsid w:val="00D04C45"/>
    <w:rsid w:val="00D0501E"/>
    <w:rsid w:val="00D22B91"/>
    <w:rsid w:val="00D23888"/>
    <w:rsid w:val="00D3585D"/>
    <w:rsid w:val="00D40743"/>
    <w:rsid w:val="00D543AD"/>
    <w:rsid w:val="00D62E64"/>
    <w:rsid w:val="00D62FCB"/>
    <w:rsid w:val="00D6427A"/>
    <w:rsid w:val="00D70BB7"/>
    <w:rsid w:val="00D76E36"/>
    <w:rsid w:val="00D87311"/>
    <w:rsid w:val="00D87519"/>
    <w:rsid w:val="00D937AA"/>
    <w:rsid w:val="00DD0FE0"/>
    <w:rsid w:val="00DD17C6"/>
    <w:rsid w:val="00DD504C"/>
    <w:rsid w:val="00E00B87"/>
    <w:rsid w:val="00E02AE7"/>
    <w:rsid w:val="00E12395"/>
    <w:rsid w:val="00E240C1"/>
    <w:rsid w:val="00E36960"/>
    <w:rsid w:val="00E54BD0"/>
    <w:rsid w:val="00E60C40"/>
    <w:rsid w:val="00E73549"/>
    <w:rsid w:val="00E84ACD"/>
    <w:rsid w:val="00EB1BA8"/>
    <w:rsid w:val="00EC01A7"/>
    <w:rsid w:val="00EE7087"/>
    <w:rsid w:val="00F0457E"/>
    <w:rsid w:val="00F33D50"/>
    <w:rsid w:val="00F51833"/>
    <w:rsid w:val="00F705A4"/>
    <w:rsid w:val="00F75F6C"/>
    <w:rsid w:val="00F81A29"/>
    <w:rsid w:val="00F956C2"/>
    <w:rsid w:val="00FE37FF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CF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084"/>
    <w:rPr>
      <w:sz w:val="24"/>
      <w:szCs w:val="24"/>
    </w:rPr>
  </w:style>
  <w:style w:type="paragraph" w:styleId="Heading1">
    <w:name w:val="heading 1"/>
    <w:basedOn w:val="Normal"/>
    <w:next w:val="Normal"/>
    <w:qFormat/>
    <w:rsid w:val="00E00B87"/>
    <w:pPr>
      <w:keepNext/>
      <w:jc w:val="center"/>
      <w:outlineLvl w:val="0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0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08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C6F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3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65A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648EA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32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58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C0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skulkarni" TargetMode="External"/><Relationship Id="rId13" Type="http://schemas.openxmlformats.org/officeDocument/2006/relationships/hyperlink" Target="http://www.ejaet.com/PDF/2-2/EJAET-2-2-44-45.pdf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ulkarni1@mail.csuchico.edu" TargetMode="External"/><Relationship Id="rId12" Type="http://schemas.openxmlformats.org/officeDocument/2006/relationships/hyperlink" Target="http://ijsrd.com/Article.php?manuscript=IJSRDV3I8044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asj.org/pabstract.php?vol=Volume3Issue11&amp;Jname=2&amp;pid=IIJEC-2015-10-28-1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yasar@csuchico.edu" TargetMode="External"/><Relationship Id="rId10" Type="http://schemas.openxmlformats.org/officeDocument/2006/relationships/hyperlink" Target="http://csuchico-dspace.calstate.edu/handle/10211.3/2058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ustubhskulkarni.com" TargetMode="External"/><Relationship Id="rId14" Type="http://schemas.openxmlformats.org/officeDocument/2006/relationships/hyperlink" Target="mailto:kmeehan@csuchic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KAUSTUBH KULKARNI's Standard Resume</vt:lpstr>
    </vt:vector>
  </TitlesOfParts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KAUSTUBH KULKARNI's Standard Resume</dc:title>
  <dc:creator/>
  <cp:lastModifiedBy/>
  <cp:revision>1</cp:revision>
  <dcterms:created xsi:type="dcterms:W3CDTF">2018-08-06T22:15:00Z</dcterms:created>
  <dcterms:modified xsi:type="dcterms:W3CDTF">2019-05-03T06:48:00Z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tefo1enle-v1</vt:lpwstr>
  </property>
  <property fmtid="{D5CDD505-2E9C-101B-9397-08002B2CF9AE}" pid="3" name="tal_id">
    <vt:lpwstr>1a43f2f9a41ef352f4d17f686d2f5bc8</vt:lpwstr>
  </property>
</Properties>
</file>